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27A" w:rsidRPr="00C40D25" w:rsidRDefault="006C0679" w:rsidP="00F01467">
      <w:pPr>
        <w:pStyle w:val="Tijeloteksta"/>
        <w:spacing w:line="240" w:lineRule="auto"/>
      </w:pPr>
      <w:r>
        <w:rPr>
          <w:noProof/>
          <w:color w:val="7F7F7F" w:themeColor="text1" w:themeTint="80"/>
          <w:szCs w:val="22"/>
          <w:lang w:bidi="ar-SA"/>
        </w:rPr>
        <w:drawing>
          <wp:anchor distT="0" distB="0" distL="114300" distR="114300" simplePos="0" relativeHeight="251659264" behindDoc="1" locked="0" layoutInCell="1" allowOverlap="1" wp14:anchorId="63CB6069" wp14:editId="0C3E8A25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2819697" cy="300990"/>
            <wp:effectExtent l="0" t="0" r="0" b="381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_HEP Elektra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697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27A" w:rsidRPr="00C40D25" w:rsidRDefault="0080427A" w:rsidP="00F01467">
      <w:pPr>
        <w:pStyle w:val="Tijeloteksta"/>
        <w:spacing w:before="7" w:line="240" w:lineRule="auto"/>
        <w:ind w:left="0"/>
        <w:rPr>
          <w:sz w:val="12"/>
        </w:rPr>
      </w:pPr>
    </w:p>
    <w:p w:rsidR="006C0679" w:rsidRDefault="006C0679" w:rsidP="00F01467">
      <w:pPr>
        <w:spacing w:before="40" w:line="240" w:lineRule="auto"/>
        <w:ind w:left="10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</w:rPr>
      </w:pPr>
    </w:p>
    <w:p w:rsidR="0080427A" w:rsidRPr="00C40D25" w:rsidRDefault="0080427A" w:rsidP="00F01467">
      <w:pPr>
        <w:pStyle w:val="Tijeloteksta"/>
        <w:spacing w:before="5" w:line="240" w:lineRule="auto"/>
        <w:ind w:left="0"/>
        <w:rPr>
          <w:b/>
          <w:sz w:val="24"/>
        </w:rPr>
      </w:pPr>
    </w:p>
    <w:p w:rsidR="0080427A" w:rsidRPr="005D70C6" w:rsidRDefault="0080427A" w:rsidP="00F01467">
      <w:pPr>
        <w:spacing w:line="240" w:lineRule="auto"/>
        <w:ind w:left="1329" w:right="1332"/>
        <w:jc w:val="center"/>
        <w:rPr>
          <w:b/>
          <w:sz w:val="28"/>
          <w:szCs w:val="28"/>
        </w:rPr>
      </w:pPr>
      <w:r w:rsidRPr="005D70C6">
        <w:rPr>
          <w:b/>
          <w:sz w:val="28"/>
          <w:szCs w:val="28"/>
        </w:rPr>
        <w:t>UGOVORNI UVJETI OPSKRBLJIVAČA PLINOM HEP</w:t>
      </w:r>
      <w:r w:rsidR="000D2973" w:rsidRPr="005D70C6">
        <w:rPr>
          <w:b/>
          <w:sz w:val="28"/>
          <w:szCs w:val="28"/>
        </w:rPr>
        <w:t xml:space="preserve"> OPSKRBA PLINOM</w:t>
      </w:r>
      <w:r w:rsidRPr="005D70C6">
        <w:rPr>
          <w:b/>
          <w:sz w:val="28"/>
          <w:szCs w:val="28"/>
        </w:rPr>
        <w:t xml:space="preserve"> d.o.o. </w:t>
      </w:r>
    </w:p>
    <w:p w:rsidR="0080427A" w:rsidRPr="005D70C6" w:rsidRDefault="0080427A" w:rsidP="00F01467">
      <w:pPr>
        <w:pStyle w:val="Tijeloteksta"/>
        <w:spacing w:line="240" w:lineRule="auto"/>
        <w:ind w:left="0"/>
        <w:rPr>
          <w:b/>
          <w:sz w:val="28"/>
          <w:szCs w:val="28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  <w:bookmarkStart w:id="0" w:name="_GoBack"/>
      <w:bookmarkEnd w:id="0"/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E718B6" w:rsidRPr="00C40D25" w:rsidRDefault="00E718B6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line="240" w:lineRule="auto"/>
        <w:ind w:left="0"/>
        <w:rPr>
          <w:b/>
          <w:sz w:val="24"/>
        </w:rPr>
      </w:pPr>
    </w:p>
    <w:p w:rsidR="0080427A" w:rsidRPr="00C40D25" w:rsidRDefault="0080427A" w:rsidP="00F01467">
      <w:pPr>
        <w:pStyle w:val="Tijeloteksta"/>
        <w:spacing w:before="5" w:line="240" w:lineRule="auto"/>
        <w:ind w:left="0"/>
        <w:rPr>
          <w:b/>
          <w:sz w:val="47"/>
        </w:rPr>
      </w:pPr>
    </w:p>
    <w:p w:rsidR="0080427A" w:rsidRPr="00C40D25" w:rsidRDefault="0080427A" w:rsidP="00F01467">
      <w:pPr>
        <w:spacing w:line="240" w:lineRule="auto"/>
        <w:ind w:left="1326" w:right="1332"/>
        <w:jc w:val="center"/>
        <w:rPr>
          <w:sz w:val="20"/>
        </w:rPr>
      </w:pPr>
      <w:r w:rsidRPr="00C40D25">
        <w:rPr>
          <w:sz w:val="20"/>
        </w:rPr>
        <w:t xml:space="preserve">Osijek, </w:t>
      </w:r>
      <w:r w:rsidR="000D2973" w:rsidRPr="00C40D25">
        <w:rPr>
          <w:sz w:val="20"/>
        </w:rPr>
        <w:t>lipanj</w:t>
      </w:r>
      <w:r w:rsidRPr="00C40D25">
        <w:rPr>
          <w:sz w:val="20"/>
        </w:rPr>
        <w:t xml:space="preserve"> 2026.</w:t>
      </w:r>
    </w:p>
    <w:p w:rsidR="0080427A" w:rsidRPr="00C40D25" w:rsidRDefault="0080427A" w:rsidP="00F01467">
      <w:pPr>
        <w:spacing w:line="240" w:lineRule="auto"/>
        <w:jc w:val="center"/>
        <w:rPr>
          <w:sz w:val="20"/>
        </w:rPr>
        <w:sectPr w:rsidR="0080427A" w:rsidRPr="00C40D25" w:rsidSect="00FE47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220" w:right="800" w:bottom="280" w:left="900" w:header="720" w:footer="720" w:gutter="0"/>
          <w:pgNumType w:start="2"/>
          <w:cols w:space="720"/>
        </w:sectPr>
      </w:pPr>
    </w:p>
    <w:p w:rsidR="0080427A" w:rsidRPr="00C40D25" w:rsidRDefault="0080427A" w:rsidP="00F01467">
      <w:pPr>
        <w:pStyle w:val="Tijeloteksta"/>
        <w:spacing w:before="9" w:line="240" w:lineRule="auto"/>
        <w:ind w:left="0"/>
      </w:pPr>
    </w:p>
    <w:p w:rsidR="0080427A" w:rsidRPr="00C40D25" w:rsidRDefault="0080427A" w:rsidP="00F01467">
      <w:pPr>
        <w:pStyle w:val="Tijeloteksta"/>
        <w:spacing w:before="40" w:line="240" w:lineRule="auto"/>
        <w:ind w:right="99"/>
        <w:jc w:val="both"/>
      </w:pPr>
      <w:r w:rsidRPr="00C40D25">
        <w:t>Na temelju članka 63., točke 8. Zakona o tržištu plina (Narodne novine br. 18/18, 23/20) i članka 4., točke 6. Općih uvjeta opskrbe plinom (Narodne novine br. 50/18, 88/19, 39/</w:t>
      </w:r>
      <w:r w:rsidR="000D2973" w:rsidRPr="00C40D25">
        <w:t>20, 100/21, 103/22, 68/23), HEP OPSKRBA PLINOM</w:t>
      </w:r>
      <w:r w:rsidRPr="00C40D25">
        <w:t xml:space="preserve"> d.o.o. u svojstvu opskrbljivača plinom, donosi poslovni akt</w:t>
      </w:r>
    </w:p>
    <w:p w:rsidR="0080427A" w:rsidRPr="00C40D25" w:rsidRDefault="0080427A" w:rsidP="00F01467">
      <w:pPr>
        <w:pStyle w:val="Tijeloteksta"/>
        <w:spacing w:line="240" w:lineRule="auto"/>
        <w:ind w:left="0"/>
      </w:pPr>
    </w:p>
    <w:p w:rsidR="0080427A" w:rsidRPr="00C40D25" w:rsidRDefault="0080427A" w:rsidP="00F01467">
      <w:pPr>
        <w:pStyle w:val="Tijeloteksta"/>
        <w:spacing w:before="3" w:line="240" w:lineRule="auto"/>
        <w:ind w:left="0"/>
      </w:pPr>
    </w:p>
    <w:p w:rsidR="00347361" w:rsidRPr="00C40D25" w:rsidRDefault="0070110D" w:rsidP="00F01467">
      <w:pPr>
        <w:pStyle w:val="Tijeloteksta"/>
        <w:tabs>
          <w:tab w:val="left" w:pos="2390"/>
        </w:tabs>
        <w:spacing w:before="3" w:line="240" w:lineRule="auto"/>
        <w:ind w:left="0"/>
      </w:pPr>
      <w:r w:rsidRPr="00C40D25">
        <w:tab/>
      </w:r>
    </w:p>
    <w:p w:rsidR="0080427A" w:rsidRPr="00C40D25" w:rsidRDefault="0080427A" w:rsidP="00F01467">
      <w:pPr>
        <w:spacing w:line="240" w:lineRule="auto"/>
        <w:ind w:left="3511" w:right="2238" w:hanging="1275"/>
        <w:jc w:val="center"/>
        <w:rPr>
          <w:b/>
          <w:sz w:val="20"/>
        </w:rPr>
      </w:pPr>
      <w:r w:rsidRPr="00C40D25">
        <w:rPr>
          <w:b/>
          <w:sz w:val="20"/>
        </w:rPr>
        <w:t>UGOVORNI UVJETI OPSKRBLJIVAČA PLINOM</w:t>
      </w:r>
    </w:p>
    <w:p w:rsidR="0080427A" w:rsidRPr="00C40D25" w:rsidRDefault="0080427A" w:rsidP="00F01467">
      <w:pPr>
        <w:spacing w:line="240" w:lineRule="auto"/>
        <w:ind w:left="3511" w:right="2238" w:hanging="1275"/>
        <w:jc w:val="center"/>
        <w:rPr>
          <w:b/>
          <w:sz w:val="20"/>
        </w:rPr>
      </w:pPr>
      <w:r w:rsidRPr="00C40D25">
        <w:rPr>
          <w:b/>
          <w:sz w:val="20"/>
        </w:rPr>
        <w:t>HEP</w:t>
      </w:r>
      <w:r w:rsidR="000D2973" w:rsidRPr="00C40D25">
        <w:rPr>
          <w:b/>
          <w:sz w:val="20"/>
        </w:rPr>
        <w:t xml:space="preserve"> OPSKRBA PLINOM</w:t>
      </w:r>
      <w:r w:rsidRPr="00C40D25">
        <w:rPr>
          <w:b/>
          <w:sz w:val="20"/>
        </w:rPr>
        <w:t xml:space="preserve"> d.o.o.</w:t>
      </w:r>
    </w:p>
    <w:p w:rsidR="0080427A" w:rsidRPr="00C40D25" w:rsidRDefault="0080427A" w:rsidP="00F01467">
      <w:pPr>
        <w:spacing w:line="240" w:lineRule="auto"/>
        <w:ind w:left="3511" w:right="2238" w:hanging="1275"/>
        <w:jc w:val="center"/>
        <w:rPr>
          <w:b/>
          <w:sz w:val="20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540"/>
          <w:tab w:val="left" w:pos="4604"/>
        </w:tabs>
        <w:spacing w:before="122" w:line="240" w:lineRule="auto"/>
        <w:ind w:right="4" w:hanging="4513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Opće odredbe</w:t>
      </w:r>
    </w:p>
    <w:p w:rsidR="0080427A" w:rsidRPr="003743C1" w:rsidRDefault="0080427A" w:rsidP="00F01467">
      <w:pPr>
        <w:pStyle w:val="Tijeloteksta"/>
        <w:spacing w:before="115" w:line="240" w:lineRule="auto"/>
        <w:ind w:left="4577" w:right="1930" w:firstLine="13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1.</w:t>
      </w:r>
    </w:p>
    <w:p w:rsidR="0080427A" w:rsidRPr="003743C1" w:rsidRDefault="0080427A" w:rsidP="00F01467">
      <w:pPr>
        <w:pStyle w:val="Odlomakpopisa"/>
        <w:numPr>
          <w:ilvl w:val="0"/>
          <w:numId w:val="25"/>
        </w:numPr>
        <w:tabs>
          <w:tab w:val="left" w:pos="581"/>
        </w:tabs>
        <w:spacing w:line="240" w:lineRule="auto"/>
        <w:ind w:left="540" w:right="102" w:hanging="4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Ove Ugovorne uvjete opskrbljivača plinom (dalje u pisanju </w:t>
      </w:r>
      <w:r w:rsidRPr="003743C1">
        <w:rPr>
          <w:rFonts w:ascii="Arial" w:hAnsi="Arial" w:cs="Arial"/>
          <w:i/>
          <w:szCs w:val="16"/>
        </w:rPr>
        <w:t>Uvjeti</w:t>
      </w:r>
      <w:r w:rsidRPr="003743C1">
        <w:rPr>
          <w:rFonts w:ascii="Arial" w:hAnsi="Arial" w:cs="Arial"/>
          <w:szCs w:val="16"/>
        </w:rPr>
        <w:t>) HEP</w:t>
      </w:r>
      <w:r w:rsidR="000D2973" w:rsidRPr="003743C1">
        <w:rPr>
          <w:rFonts w:ascii="Arial" w:hAnsi="Arial" w:cs="Arial"/>
          <w:szCs w:val="16"/>
        </w:rPr>
        <w:t xml:space="preserve"> OPSKRBA PLINOM</w:t>
      </w:r>
      <w:r w:rsidRPr="003743C1">
        <w:rPr>
          <w:rFonts w:ascii="Arial" w:hAnsi="Arial" w:cs="Arial"/>
          <w:szCs w:val="16"/>
        </w:rPr>
        <w:t xml:space="preserve"> d.o.o. donosi u svojstvu pravne osobe koja obavlja energetsku djelatnost opskrbe plinom (dalje u pisanju </w:t>
      </w:r>
      <w:r w:rsidRPr="003743C1">
        <w:rPr>
          <w:rFonts w:ascii="Arial" w:hAnsi="Arial" w:cs="Arial"/>
          <w:i/>
          <w:szCs w:val="16"/>
        </w:rPr>
        <w:t>Opskrbljivač</w:t>
      </w:r>
      <w:r w:rsidR="002A3219" w:rsidRPr="003743C1">
        <w:rPr>
          <w:rFonts w:ascii="Arial" w:hAnsi="Arial" w:cs="Arial"/>
          <w:szCs w:val="16"/>
        </w:rPr>
        <w:t>).</w:t>
      </w:r>
    </w:p>
    <w:p w:rsidR="0080427A" w:rsidRPr="003743C1" w:rsidRDefault="0080427A" w:rsidP="00F01467">
      <w:pPr>
        <w:pStyle w:val="Odlomakpopisa"/>
        <w:numPr>
          <w:ilvl w:val="0"/>
          <w:numId w:val="25"/>
        </w:numPr>
        <w:tabs>
          <w:tab w:val="left" w:pos="581"/>
        </w:tabs>
        <w:spacing w:line="240" w:lineRule="auto"/>
        <w:ind w:left="540" w:right="104" w:hanging="4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Ovi su </w:t>
      </w:r>
      <w:r w:rsidRPr="003743C1">
        <w:rPr>
          <w:rFonts w:ascii="Arial" w:hAnsi="Arial" w:cs="Arial"/>
          <w:i/>
          <w:szCs w:val="16"/>
        </w:rPr>
        <w:t xml:space="preserve">Uvjeti </w:t>
      </w:r>
      <w:r w:rsidRPr="003743C1">
        <w:rPr>
          <w:rFonts w:ascii="Arial" w:hAnsi="Arial" w:cs="Arial"/>
          <w:szCs w:val="16"/>
        </w:rPr>
        <w:t xml:space="preserve">sastavni dio ugovora o opskrbi plinom (dalje u pisanju </w:t>
      </w:r>
      <w:r w:rsidRPr="003743C1">
        <w:rPr>
          <w:rFonts w:ascii="Arial" w:hAnsi="Arial" w:cs="Arial"/>
          <w:i/>
          <w:szCs w:val="16"/>
        </w:rPr>
        <w:t>Ugovor</w:t>
      </w:r>
      <w:r w:rsidRPr="003743C1">
        <w:rPr>
          <w:rFonts w:ascii="Arial" w:hAnsi="Arial" w:cs="Arial"/>
          <w:szCs w:val="16"/>
        </w:rPr>
        <w:t xml:space="preserve">) koji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>zaključuje s krajnjim kupcem plina (dalje u pisanju</w:t>
      </w:r>
      <w:r w:rsidRPr="003743C1">
        <w:rPr>
          <w:rFonts w:ascii="Arial" w:hAnsi="Arial" w:cs="Arial"/>
          <w:spacing w:val="-7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>).</w:t>
      </w:r>
    </w:p>
    <w:p w:rsidR="0080427A" w:rsidRPr="003743C1" w:rsidRDefault="0080427A" w:rsidP="00F01467">
      <w:pPr>
        <w:pStyle w:val="Odlomakpopisa"/>
        <w:numPr>
          <w:ilvl w:val="0"/>
          <w:numId w:val="25"/>
        </w:numPr>
        <w:tabs>
          <w:tab w:val="left" w:pos="581"/>
        </w:tabs>
        <w:spacing w:line="240" w:lineRule="auto"/>
        <w:ind w:left="540" w:hanging="4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>ima pravo na slobodan izbor opskrbljivača plinom, što uključuje i pravo na besplatnu</w:t>
      </w:r>
      <w:r w:rsidRPr="003743C1">
        <w:rPr>
          <w:rFonts w:ascii="Arial" w:hAnsi="Arial" w:cs="Arial"/>
          <w:spacing w:val="2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 xml:space="preserve">promjenu </w:t>
      </w:r>
      <w:r w:rsidR="00CB0F73" w:rsidRPr="003743C1">
        <w:rPr>
          <w:rFonts w:ascii="Arial" w:hAnsi="Arial" w:cs="Arial"/>
          <w:szCs w:val="16"/>
        </w:rPr>
        <w:t>o</w:t>
      </w:r>
      <w:r w:rsidRPr="003743C1">
        <w:rPr>
          <w:rFonts w:ascii="Arial" w:hAnsi="Arial" w:cs="Arial"/>
          <w:szCs w:val="16"/>
        </w:rPr>
        <w:t>pskrbljivača.</w:t>
      </w:r>
    </w:p>
    <w:p w:rsidR="0080427A" w:rsidRPr="003743C1" w:rsidRDefault="0080427A" w:rsidP="00F01467">
      <w:pPr>
        <w:pStyle w:val="Odlomakpopisa"/>
        <w:numPr>
          <w:ilvl w:val="0"/>
          <w:numId w:val="25"/>
        </w:numPr>
        <w:tabs>
          <w:tab w:val="left" w:pos="580"/>
          <w:tab w:val="left" w:pos="581"/>
        </w:tabs>
        <w:spacing w:line="240" w:lineRule="auto"/>
        <w:ind w:left="540" w:right="112" w:hanging="4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Plin se isporučuje </w:t>
      </w:r>
      <w:r w:rsidRPr="003743C1">
        <w:rPr>
          <w:rFonts w:ascii="Arial" w:hAnsi="Arial" w:cs="Arial"/>
          <w:i/>
          <w:szCs w:val="16"/>
        </w:rPr>
        <w:t xml:space="preserve">Kupcu </w:t>
      </w:r>
      <w:r w:rsidRPr="003743C1">
        <w:rPr>
          <w:rFonts w:ascii="Arial" w:hAnsi="Arial" w:cs="Arial"/>
          <w:szCs w:val="16"/>
        </w:rPr>
        <w:t xml:space="preserve">na osnovi </w:t>
      </w:r>
      <w:r w:rsidRPr="003743C1">
        <w:rPr>
          <w:rFonts w:ascii="Arial" w:hAnsi="Arial" w:cs="Arial"/>
          <w:i/>
          <w:szCs w:val="16"/>
        </w:rPr>
        <w:t xml:space="preserve">Ugovora </w:t>
      </w:r>
      <w:r w:rsidRPr="003743C1">
        <w:rPr>
          <w:rFonts w:ascii="Arial" w:hAnsi="Arial" w:cs="Arial"/>
          <w:szCs w:val="16"/>
        </w:rPr>
        <w:t>koji mora biti zaključen u pisanom obliku te pravovaljano potpisan i ovjeren od ovlaštenih osoba obje ugovorne strane.</w:t>
      </w:r>
    </w:p>
    <w:p w:rsidR="0080427A" w:rsidRPr="003743C1" w:rsidRDefault="0080427A" w:rsidP="00F01467">
      <w:pPr>
        <w:pStyle w:val="Odlomakpopisa"/>
        <w:numPr>
          <w:ilvl w:val="0"/>
          <w:numId w:val="25"/>
        </w:numPr>
        <w:tabs>
          <w:tab w:val="left" w:pos="580"/>
          <w:tab w:val="left" w:pos="581"/>
        </w:tabs>
        <w:spacing w:line="240" w:lineRule="auto"/>
        <w:ind w:left="540" w:right="102" w:hanging="4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Svako preuzimanje plina bez sklopljenog </w:t>
      </w:r>
      <w:r w:rsidRPr="003743C1">
        <w:rPr>
          <w:rFonts w:ascii="Arial" w:hAnsi="Arial" w:cs="Arial"/>
          <w:i/>
          <w:szCs w:val="16"/>
        </w:rPr>
        <w:t xml:space="preserve">Ugovora </w:t>
      </w:r>
      <w:r w:rsidRPr="003743C1">
        <w:rPr>
          <w:rFonts w:ascii="Arial" w:hAnsi="Arial" w:cs="Arial"/>
          <w:szCs w:val="16"/>
        </w:rPr>
        <w:t xml:space="preserve">ili nakon raskida </w:t>
      </w:r>
      <w:r w:rsidRPr="003743C1">
        <w:rPr>
          <w:rFonts w:ascii="Arial" w:hAnsi="Arial" w:cs="Arial"/>
          <w:i/>
          <w:szCs w:val="16"/>
        </w:rPr>
        <w:t xml:space="preserve">Ugovora </w:t>
      </w:r>
      <w:r w:rsidRPr="003743C1">
        <w:rPr>
          <w:rFonts w:ascii="Arial" w:hAnsi="Arial" w:cs="Arial"/>
          <w:szCs w:val="16"/>
        </w:rPr>
        <w:t>smatrat će se neovlaštenom potrošnjom</w:t>
      </w:r>
      <w:r w:rsidRPr="003743C1">
        <w:rPr>
          <w:rFonts w:ascii="Arial" w:hAnsi="Arial" w:cs="Arial"/>
          <w:spacing w:val="-5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plina.</w:t>
      </w:r>
    </w:p>
    <w:p w:rsidR="0080427A" w:rsidRPr="003743C1" w:rsidRDefault="0080427A" w:rsidP="00F01467">
      <w:pPr>
        <w:pStyle w:val="Tijeloteksta"/>
        <w:spacing w:before="121" w:line="240" w:lineRule="auto"/>
        <w:ind w:left="4590" w:right="193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2.</w:t>
      </w:r>
    </w:p>
    <w:p w:rsidR="0080427A" w:rsidRPr="003743C1" w:rsidRDefault="0080427A" w:rsidP="00F01467">
      <w:pPr>
        <w:pStyle w:val="Odlomakpopisa"/>
        <w:numPr>
          <w:ilvl w:val="0"/>
          <w:numId w:val="33"/>
        </w:numPr>
        <w:tabs>
          <w:tab w:val="left" w:pos="580"/>
          <w:tab w:val="left" w:pos="581"/>
        </w:tabs>
        <w:spacing w:line="240" w:lineRule="auto"/>
        <w:ind w:right="102" w:hanging="7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Izrazi te kratice (pisane velikim kosim slovima) kojima se koristi u ovim Uvjetima imaju sljedeća značenja:</w:t>
      </w:r>
    </w:p>
    <w:p w:rsidR="0080427A" w:rsidRPr="003743C1" w:rsidRDefault="0080427A" w:rsidP="00F01467">
      <w:pPr>
        <w:pStyle w:val="Tijeloteksta"/>
        <w:spacing w:line="240" w:lineRule="auto"/>
        <w:ind w:left="630" w:hanging="546"/>
        <w:jc w:val="both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12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Bilančna skupina</w:t>
      </w:r>
      <w:r w:rsidRPr="003743C1">
        <w:rPr>
          <w:rFonts w:ascii="Arial" w:hAnsi="Arial" w:cs="Arial"/>
          <w:szCs w:val="16"/>
        </w:rPr>
        <w:t xml:space="preserve"> (</w:t>
      </w:r>
      <w:r w:rsidRPr="003743C1">
        <w:rPr>
          <w:rFonts w:ascii="Arial" w:hAnsi="Arial" w:cs="Arial"/>
          <w:i/>
          <w:szCs w:val="16"/>
        </w:rPr>
        <w:t>BS</w:t>
      </w:r>
      <w:r w:rsidRPr="003743C1">
        <w:rPr>
          <w:rFonts w:ascii="Arial" w:hAnsi="Arial" w:cs="Arial"/>
          <w:szCs w:val="16"/>
        </w:rPr>
        <w:t>) – skupina s jednim ili više sudionika tržišta plina unutar koje se uravnotežuje količina plina koja se predaje u i preuzima iz transportnog</w:t>
      </w:r>
      <w:r w:rsidRPr="003743C1">
        <w:rPr>
          <w:rFonts w:ascii="Arial" w:hAnsi="Arial" w:cs="Arial"/>
          <w:spacing w:val="-3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sustava.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before="9" w:line="240" w:lineRule="auto"/>
        <w:ind w:left="540" w:right="102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position w:val="2"/>
          <w:szCs w:val="16"/>
          <w:u w:val="single"/>
        </w:rPr>
        <w:t>Gornja ogrjevna vrijednost</w:t>
      </w:r>
      <w:r w:rsidRPr="003743C1">
        <w:rPr>
          <w:rFonts w:ascii="Arial" w:hAnsi="Arial" w:cs="Arial"/>
          <w:position w:val="2"/>
          <w:szCs w:val="16"/>
        </w:rPr>
        <w:t xml:space="preserve"> (H</w:t>
      </w:r>
      <w:r w:rsidRPr="003743C1">
        <w:rPr>
          <w:rFonts w:ascii="Arial" w:hAnsi="Arial" w:cs="Arial"/>
          <w:szCs w:val="16"/>
        </w:rPr>
        <w:t>g</w:t>
      </w:r>
      <w:r w:rsidRPr="003743C1">
        <w:rPr>
          <w:rFonts w:ascii="Arial" w:hAnsi="Arial" w:cs="Arial"/>
          <w:position w:val="2"/>
          <w:szCs w:val="16"/>
        </w:rPr>
        <w:t>) – Gornja ogrjevna vrijednost (H</w:t>
      </w:r>
      <w:r w:rsidRPr="003743C1">
        <w:rPr>
          <w:rFonts w:ascii="Arial" w:hAnsi="Arial" w:cs="Arial"/>
          <w:position w:val="2"/>
          <w:szCs w:val="16"/>
          <w:vertAlign w:val="subscript"/>
        </w:rPr>
        <w:t>g</w:t>
      </w:r>
      <w:r w:rsidRPr="003743C1">
        <w:rPr>
          <w:rFonts w:ascii="Arial" w:hAnsi="Arial" w:cs="Arial"/>
          <w:position w:val="2"/>
          <w:szCs w:val="16"/>
        </w:rPr>
        <w:t xml:space="preserve">) je toplina oslobođena pri izgaranju goriva, nakon čega se dodatno </w:t>
      </w:r>
      <w:r w:rsidRPr="003743C1">
        <w:rPr>
          <w:rFonts w:ascii="Arial" w:hAnsi="Arial" w:cs="Arial"/>
          <w:szCs w:val="16"/>
        </w:rPr>
        <w:t>iskorištava toplina </w:t>
      </w:r>
      <w:hyperlink r:id="rId15" w:tooltip="Parni kondenzator" w:history="1">
        <w:r w:rsidRPr="003743C1">
          <w:rPr>
            <w:rFonts w:ascii="Arial" w:hAnsi="Arial" w:cs="Arial"/>
            <w:szCs w:val="16"/>
          </w:rPr>
          <w:t>kondenzacije</w:t>
        </w:r>
      </w:hyperlink>
      <w:r w:rsidRPr="003743C1">
        <w:rPr>
          <w:rFonts w:ascii="Arial" w:hAnsi="Arial" w:cs="Arial"/>
          <w:szCs w:val="16"/>
        </w:rPr>
        <w:t> </w:t>
      </w:r>
      <w:hyperlink r:id="rId16" w:history="1">
        <w:r w:rsidRPr="003743C1">
          <w:rPr>
            <w:rFonts w:ascii="Arial" w:hAnsi="Arial" w:cs="Arial"/>
            <w:szCs w:val="16"/>
          </w:rPr>
          <w:t>vodene pare</w:t>
        </w:r>
      </w:hyperlink>
      <w:r w:rsidRPr="003743C1">
        <w:rPr>
          <w:rFonts w:ascii="Arial" w:hAnsi="Arial" w:cs="Arial"/>
          <w:szCs w:val="16"/>
        </w:rPr>
        <w:t> iz dimnih plinova, odnosno to je najveća moguća </w:t>
      </w:r>
      <w:hyperlink r:id="rId17" w:tooltip="Energija" w:history="1">
        <w:r w:rsidRPr="003743C1">
          <w:rPr>
            <w:rFonts w:ascii="Arial" w:hAnsi="Arial" w:cs="Arial"/>
            <w:szCs w:val="16"/>
          </w:rPr>
          <w:t>energija</w:t>
        </w:r>
      </w:hyperlink>
      <w:r w:rsidRPr="003743C1">
        <w:rPr>
          <w:rFonts w:ascii="Arial" w:hAnsi="Arial" w:cs="Arial"/>
          <w:szCs w:val="16"/>
        </w:rPr>
        <w:t> koja se može dobiti izgaranjem nekog goriva. Mjerenja se obično vrše na temperaturi 25 °C.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before="5" w:line="240" w:lineRule="auto"/>
        <w:ind w:left="540" w:right="101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Javna usluga</w:t>
      </w:r>
      <w:r w:rsidRPr="003743C1">
        <w:rPr>
          <w:rFonts w:ascii="Arial" w:hAnsi="Arial" w:cs="Arial"/>
          <w:szCs w:val="16"/>
        </w:rPr>
        <w:t xml:space="preserve"> - usluga koja se pruža prema reguliranim uvjetima: dostupnost svima prema jednakim uvjetima, regulirana prava i obveze isporučitelja/primatelja usluge i regulirani način izračunavanja cijene usluge. </w:t>
      </w:r>
      <w:r w:rsidRPr="003743C1">
        <w:rPr>
          <w:rFonts w:ascii="Arial" w:hAnsi="Arial" w:cs="Arial"/>
          <w:i/>
          <w:szCs w:val="16"/>
        </w:rPr>
        <w:t>HERA</w:t>
      </w:r>
      <w:r w:rsidRPr="003743C1">
        <w:rPr>
          <w:rFonts w:ascii="Arial" w:hAnsi="Arial" w:cs="Arial"/>
          <w:szCs w:val="16"/>
        </w:rPr>
        <w:t xml:space="preserve"> propise o regulaciji objavljuje u Narodnim novinama RH i na svojoj internetskoj stranici</w:t>
      </w:r>
      <w:r w:rsidRPr="003743C1">
        <w:rPr>
          <w:rFonts w:ascii="Arial" w:hAnsi="Arial" w:cs="Arial"/>
          <w:color w:val="0000FF"/>
          <w:szCs w:val="16"/>
        </w:rPr>
        <w:t xml:space="preserve"> </w:t>
      </w:r>
      <w:hyperlink r:id="rId18">
        <w:r w:rsidRPr="003743C1">
          <w:rPr>
            <w:rFonts w:ascii="Arial" w:hAnsi="Arial" w:cs="Arial"/>
            <w:color w:val="0000FF"/>
            <w:szCs w:val="16"/>
            <w:u w:val="single" w:color="0000FF"/>
          </w:rPr>
          <w:t>www.hera.hr</w:t>
        </w:r>
        <w:r w:rsidRPr="003743C1">
          <w:rPr>
            <w:rFonts w:ascii="Arial" w:hAnsi="Arial" w:cs="Arial"/>
            <w:color w:val="0000FF"/>
            <w:spacing w:val="9"/>
            <w:szCs w:val="16"/>
          </w:rPr>
          <w:t xml:space="preserve"> </w:t>
        </w:r>
      </w:hyperlink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before="2" w:line="240" w:lineRule="auto"/>
        <w:ind w:left="540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Kućanstva</w:t>
      </w:r>
      <w:r w:rsidRPr="003743C1">
        <w:rPr>
          <w:rFonts w:ascii="Arial" w:hAnsi="Arial" w:cs="Arial"/>
          <w:szCs w:val="16"/>
        </w:rPr>
        <w:t xml:space="preserve"> – krajnji kupci koji se plinom koriste samo za vlastite potrebe u</w:t>
      </w:r>
      <w:r w:rsidRPr="003743C1">
        <w:rPr>
          <w:rFonts w:ascii="Arial" w:hAnsi="Arial" w:cs="Arial"/>
          <w:spacing w:val="-5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kućanstvu.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03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Nominacija</w:t>
      </w:r>
      <w:r w:rsidRPr="003743C1">
        <w:rPr>
          <w:rFonts w:ascii="Arial" w:hAnsi="Arial" w:cs="Arial"/>
          <w:szCs w:val="16"/>
        </w:rPr>
        <w:t xml:space="preserve"> – najava količine plina za bilančnu skupinu za naredni plinski dan koju korisnici transportnog sustava, odnosno članovi bilančne skupine, namjeravaju predati u plinski sustav i/ili preuzeti iz plinskog</w:t>
      </w:r>
      <w:r w:rsidRPr="003743C1">
        <w:rPr>
          <w:rFonts w:ascii="Arial" w:hAnsi="Arial" w:cs="Arial"/>
          <w:spacing w:val="-17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sustava.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Obračunsko mjerno mjesto</w:t>
      </w:r>
      <w:r w:rsidRPr="003743C1">
        <w:rPr>
          <w:rFonts w:ascii="Arial" w:hAnsi="Arial" w:cs="Arial"/>
          <w:szCs w:val="16"/>
        </w:rPr>
        <w:t xml:space="preserve"> (</w:t>
      </w:r>
      <w:r w:rsidRPr="003743C1">
        <w:rPr>
          <w:rFonts w:ascii="Arial" w:hAnsi="Arial" w:cs="Arial"/>
          <w:i/>
          <w:szCs w:val="16"/>
        </w:rPr>
        <w:t>OMM</w:t>
      </w:r>
      <w:r w:rsidRPr="003743C1">
        <w:rPr>
          <w:rFonts w:ascii="Arial" w:hAnsi="Arial" w:cs="Arial"/>
          <w:szCs w:val="16"/>
        </w:rPr>
        <w:t>) – mjesto primopredaje plina na kojem s</w:t>
      </w:r>
      <w:r w:rsidR="00CB0F73" w:rsidRPr="003743C1">
        <w:rPr>
          <w:rFonts w:ascii="Arial" w:hAnsi="Arial" w:cs="Arial"/>
          <w:szCs w:val="16"/>
        </w:rPr>
        <w:t>e</w:t>
      </w:r>
      <w:r w:rsidRPr="003743C1">
        <w:rPr>
          <w:rFonts w:ascii="Arial" w:hAnsi="Arial" w:cs="Arial"/>
          <w:szCs w:val="16"/>
        </w:rPr>
        <w:t xml:space="preserve"> utvrđuje potrošnja plina.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01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Operator distribucijskog sustava</w:t>
      </w:r>
      <w:r w:rsidRPr="003743C1">
        <w:rPr>
          <w:rFonts w:ascii="Arial" w:hAnsi="Arial" w:cs="Arial"/>
          <w:szCs w:val="16"/>
        </w:rPr>
        <w:t xml:space="preserve"> (</w:t>
      </w: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>) – pravna ili fizička osoba koja obavlja djelatnost distribucije plina od mjesta ulaza plina u distribucijski sustav do mjesta izlaza plina iz distribucijskog</w:t>
      </w:r>
      <w:r w:rsidRPr="003743C1">
        <w:rPr>
          <w:rFonts w:ascii="Arial" w:hAnsi="Arial" w:cs="Arial"/>
          <w:spacing w:val="-4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sustava.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before="1" w:line="240" w:lineRule="auto"/>
        <w:ind w:left="540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Operator transportnog sustava</w:t>
      </w:r>
      <w:r w:rsidRPr="003743C1">
        <w:rPr>
          <w:rFonts w:ascii="Arial" w:hAnsi="Arial" w:cs="Arial"/>
          <w:szCs w:val="16"/>
        </w:rPr>
        <w:t xml:space="preserve"> (</w:t>
      </w:r>
      <w:r w:rsidRPr="003743C1">
        <w:rPr>
          <w:rFonts w:ascii="Arial" w:hAnsi="Arial" w:cs="Arial"/>
          <w:i/>
          <w:szCs w:val="16"/>
        </w:rPr>
        <w:t>OTS</w:t>
      </w:r>
      <w:r w:rsidRPr="003743C1">
        <w:rPr>
          <w:rFonts w:ascii="Arial" w:hAnsi="Arial" w:cs="Arial"/>
          <w:szCs w:val="16"/>
        </w:rPr>
        <w:t>) – pravna ili fizička osoba koja obavlja djelatnost transporta</w:t>
      </w:r>
      <w:r w:rsidRPr="003743C1">
        <w:rPr>
          <w:rFonts w:ascii="Arial" w:hAnsi="Arial" w:cs="Arial"/>
          <w:spacing w:val="-5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Opskrbljivač plinom</w:t>
      </w:r>
      <w:r w:rsidRPr="003743C1">
        <w:rPr>
          <w:rFonts w:ascii="Arial" w:hAnsi="Arial" w:cs="Arial"/>
          <w:szCs w:val="16"/>
        </w:rPr>
        <w:t xml:space="preserve"> (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>) – pravna ili fizička osoba koja obavlja djelatnost opskrbe</w:t>
      </w:r>
      <w:r w:rsidRPr="003743C1">
        <w:rPr>
          <w:rFonts w:ascii="Arial" w:hAnsi="Arial" w:cs="Arial"/>
          <w:spacing w:val="-1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plinom.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06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Plinovod</w:t>
      </w:r>
      <w:r w:rsidRPr="003743C1">
        <w:rPr>
          <w:rFonts w:ascii="Arial" w:hAnsi="Arial" w:cs="Arial"/>
          <w:szCs w:val="16"/>
        </w:rPr>
        <w:t xml:space="preserve"> – cjevovodni dio transportnog/distribucijskog sustava koji služi za prijenos plina od ulaza u transportni/distribucijski sustav do izlaza iz transportnog/distribucijskog sustava, uključivo i opremu koja je na njemu ugrađena.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04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Plinska godina</w:t>
      </w:r>
      <w:r w:rsidRPr="003743C1">
        <w:rPr>
          <w:rFonts w:ascii="Arial" w:hAnsi="Arial" w:cs="Arial"/>
          <w:szCs w:val="16"/>
        </w:rPr>
        <w:t xml:space="preserve"> – razdoblje koje počinje u 6:00 sati 1. listopada tekuće godine i traje do 6:00 sati 1. listopada iduće godine.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Plinski dan</w:t>
      </w:r>
      <w:r w:rsidRPr="003743C1">
        <w:rPr>
          <w:rFonts w:ascii="Arial" w:hAnsi="Arial" w:cs="Arial"/>
          <w:szCs w:val="16"/>
        </w:rPr>
        <w:t xml:space="preserve"> – razdoblje od 24 sata koje počinje u 6:00 sati tekućeg dana i traje do 6:00 sati narednog</w:t>
      </w:r>
      <w:r w:rsidRPr="003743C1">
        <w:rPr>
          <w:rFonts w:ascii="Arial" w:hAnsi="Arial" w:cs="Arial"/>
          <w:spacing w:val="-15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dana.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02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Plinski mjesec</w:t>
      </w:r>
      <w:r w:rsidRPr="003743C1">
        <w:rPr>
          <w:rFonts w:ascii="Arial" w:hAnsi="Arial" w:cs="Arial"/>
          <w:szCs w:val="16"/>
        </w:rPr>
        <w:t xml:space="preserve"> – vrijeme od 6:00 sati prvog plinskog dana u kalendarskom mjesecu do 6:00 sati prvog plinskog dana sljedećeg kalendarskog</w:t>
      </w:r>
      <w:r w:rsidRPr="003743C1">
        <w:rPr>
          <w:rFonts w:ascii="Arial" w:hAnsi="Arial" w:cs="Arial"/>
          <w:spacing w:val="-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mjeseca.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before="2" w:line="240" w:lineRule="auto"/>
        <w:ind w:left="540" w:right="105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Prirodni plin</w:t>
      </w:r>
      <w:r w:rsidRPr="003743C1">
        <w:rPr>
          <w:rFonts w:ascii="Arial" w:hAnsi="Arial" w:cs="Arial"/>
          <w:szCs w:val="16"/>
        </w:rPr>
        <w:t xml:space="preserve"> (plin) – plinska smjesa ugljikovodika, koju uglavnom sačinjava metan, etan i propan, kvalitete određene u Općim uvjetima opskrbe plinom (dalje u pisanju OUOP).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13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Tržišna usluga</w:t>
      </w:r>
      <w:r w:rsidRPr="003743C1">
        <w:rPr>
          <w:rFonts w:ascii="Arial" w:hAnsi="Arial" w:cs="Arial"/>
          <w:szCs w:val="16"/>
        </w:rPr>
        <w:t xml:space="preserve"> – usluga koja se pruža prema tržišnim načelima: slobodno ugovaranje međusobnih odnosa po cijenama koje ovise o ponudi i</w:t>
      </w:r>
      <w:r w:rsidRPr="003743C1">
        <w:rPr>
          <w:rFonts w:ascii="Arial" w:hAnsi="Arial" w:cs="Arial"/>
          <w:spacing w:val="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potražnji.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98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Ugovor o opskrbi prirodnim plinom</w:t>
      </w:r>
      <w:r w:rsidRPr="003743C1">
        <w:rPr>
          <w:rFonts w:ascii="Arial" w:hAnsi="Arial" w:cs="Arial"/>
          <w:szCs w:val="16"/>
        </w:rPr>
        <w:t xml:space="preserve"> (</w:t>
      </w:r>
      <w:r w:rsidRPr="003743C1">
        <w:rPr>
          <w:rFonts w:ascii="Arial" w:hAnsi="Arial" w:cs="Arial"/>
          <w:i/>
          <w:szCs w:val="16"/>
        </w:rPr>
        <w:t>Ugovor</w:t>
      </w:r>
      <w:r w:rsidRPr="003743C1">
        <w:rPr>
          <w:rFonts w:ascii="Arial" w:hAnsi="Arial" w:cs="Arial"/>
          <w:szCs w:val="16"/>
        </w:rPr>
        <w:t>) – ugovor kojim se opskrbljivač plinom obvezuje opskrbiti krajnjeg kupca na transportnom/distribucijskom sustavu, a krajnji kupac se obvezuje platiti ugovorenu</w:t>
      </w:r>
      <w:r w:rsidRPr="003743C1">
        <w:rPr>
          <w:rFonts w:ascii="Arial" w:hAnsi="Arial" w:cs="Arial"/>
          <w:spacing w:val="-12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cijenu.</w:t>
      </w:r>
    </w:p>
    <w:p w:rsidR="0080427A" w:rsidRPr="003743C1" w:rsidRDefault="0080427A" w:rsidP="00F01467">
      <w:pPr>
        <w:pStyle w:val="Odlomakpopisa"/>
        <w:numPr>
          <w:ilvl w:val="0"/>
          <w:numId w:val="24"/>
        </w:numPr>
        <w:tabs>
          <w:tab w:val="left" w:pos="720"/>
        </w:tabs>
        <w:spacing w:line="240" w:lineRule="auto"/>
        <w:ind w:left="540" w:right="111" w:hanging="45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  <w:u w:val="single"/>
        </w:rPr>
        <w:t>Voditelj bilančne skupine</w:t>
      </w:r>
      <w:r w:rsidRPr="003743C1">
        <w:rPr>
          <w:rFonts w:ascii="Arial" w:hAnsi="Arial" w:cs="Arial"/>
          <w:szCs w:val="16"/>
        </w:rPr>
        <w:t xml:space="preserve"> – energetski subjekt za plin koji organizira i vodi bilančnu skupinu i to: trgovac plinom i opskrbljivač plinom koji kupuje plin izvan Republike Hrvatske radi prodaje u Republici</w:t>
      </w:r>
      <w:r w:rsidRPr="003743C1">
        <w:rPr>
          <w:rFonts w:ascii="Arial" w:hAnsi="Arial" w:cs="Arial"/>
          <w:spacing w:val="-1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Hrvatskoj.</w:t>
      </w:r>
    </w:p>
    <w:p w:rsidR="0080427A" w:rsidRPr="003743C1" w:rsidRDefault="0080427A" w:rsidP="00F01467">
      <w:pPr>
        <w:pStyle w:val="Tijeloteksta"/>
        <w:spacing w:before="2" w:line="240" w:lineRule="auto"/>
        <w:ind w:left="0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540"/>
          <w:tab w:val="left" w:pos="4330"/>
        </w:tabs>
        <w:spacing w:before="40" w:line="240" w:lineRule="auto"/>
        <w:ind w:left="4329" w:right="7" w:hanging="4239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>Uvjeti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opskrbljivača</w:t>
      </w:r>
    </w:p>
    <w:p w:rsidR="0080427A" w:rsidRPr="003743C1" w:rsidRDefault="0080427A" w:rsidP="00F01467">
      <w:pPr>
        <w:pStyle w:val="Tijeloteksta"/>
        <w:spacing w:before="116" w:line="240" w:lineRule="auto"/>
        <w:ind w:left="4577" w:right="1930" w:firstLine="13"/>
        <w:rPr>
          <w:rFonts w:ascii="Arial" w:hAnsi="Arial" w:cs="Arial"/>
        </w:rPr>
      </w:pPr>
      <w:r w:rsidRPr="003743C1">
        <w:rPr>
          <w:rFonts w:ascii="Arial" w:hAnsi="Arial" w:cs="Arial"/>
        </w:rPr>
        <w:t>Članak 3.</w:t>
      </w:r>
    </w:p>
    <w:p w:rsidR="0080427A" w:rsidRPr="003743C1" w:rsidRDefault="0080427A" w:rsidP="00F01467">
      <w:pPr>
        <w:pStyle w:val="Odlomakpopisa"/>
        <w:numPr>
          <w:ilvl w:val="0"/>
          <w:numId w:val="23"/>
        </w:numPr>
        <w:tabs>
          <w:tab w:val="left" w:pos="630"/>
        </w:tabs>
        <w:spacing w:line="240" w:lineRule="auto"/>
        <w:ind w:left="540" w:right="103" w:hanging="4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Ovim </w:t>
      </w:r>
      <w:r w:rsidRPr="003743C1">
        <w:rPr>
          <w:rFonts w:ascii="Arial" w:hAnsi="Arial" w:cs="Arial"/>
          <w:i/>
        </w:rPr>
        <w:t xml:space="preserve">Uvjetima </w:t>
      </w:r>
      <w:r w:rsidRPr="003743C1">
        <w:rPr>
          <w:rFonts w:ascii="Arial" w:hAnsi="Arial" w:cs="Arial"/>
        </w:rPr>
        <w:t xml:space="preserve">utvrđuju se međusobna prava i obveze </w:t>
      </w:r>
      <w:r w:rsidRPr="003743C1">
        <w:rPr>
          <w:rFonts w:ascii="Arial" w:hAnsi="Arial" w:cs="Arial"/>
          <w:i/>
        </w:rPr>
        <w:t xml:space="preserve">Opskrbljivača </w:t>
      </w:r>
      <w:r w:rsidRPr="003743C1">
        <w:rPr>
          <w:rFonts w:ascii="Arial" w:hAnsi="Arial" w:cs="Arial"/>
        </w:rPr>
        <w:t xml:space="preserve">i </w:t>
      </w:r>
      <w:r w:rsidRPr="003743C1">
        <w:rPr>
          <w:rFonts w:ascii="Arial" w:hAnsi="Arial" w:cs="Arial"/>
          <w:i/>
        </w:rPr>
        <w:t xml:space="preserve">Kupca </w:t>
      </w:r>
      <w:r w:rsidRPr="003743C1">
        <w:rPr>
          <w:rFonts w:ascii="Arial" w:hAnsi="Arial" w:cs="Arial"/>
        </w:rPr>
        <w:t>prilikom pružanja/preuzimanja energetske usluge opskrbe</w:t>
      </w:r>
      <w:r w:rsidRPr="003743C1">
        <w:rPr>
          <w:rFonts w:ascii="Arial" w:hAnsi="Arial" w:cs="Arial"/>
          <w:spacing w:val="3"/>
        </w:rPr>
        <w:t xml:space="preserve"> </w:t>
      </w:r>
      <w:r w:rsidRPr="003743C1">
        <w:rPr>
          <w:rFonts w:ascii="Arial" w:hAnsi="Arial" w:cs="Arial"/>
        </w:rPr>
        <w:t>plinom.</w:t>
      </w:r>
    </w:p>
    <w:p w:rsidR="0080427A" w:rsidRPr="003743C1" w:rsidRDefault="0080427A" w:rsidP="00F01467">
      <w:pPr>
        <w:pStyle w:val="Odlomakpopisa"/>
        <w:numPr>
          <w:ilvl w:val="0"/>
          <w:numId w:val="23"/>
        </w:numPr>
        <w:tabs>
          <w:tab w:val="left" w:pos="630"/>
        </w:tabs>
        <w:spacing w:line="240" w:lineRule="auto"/>
        <w:ind w:left="540" w:right="102" w:hanging="4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Odredbe </w:t>
      </w:r>
      <w:r w:rsidRPr="003743C1">
        <w:rPr>
          <w:rFonts w:ascii="Arial" w:hAnsi="Arial" w:cs="Arial"/>
          <w:i/>
        </w:rPr>
        <w:t xml:space="preserve">Uvjeta </w:t>
      </w:r>
      <w:r w:rsidRPr="003743C1">
        <w:rPr>
          <w:rFonts w:ascii="Arial" w:hAnsi="Arial" w:cs="Arial"/>
        </w:rPr>
        <w:t xml:space="preserve">usklađene su s pravima i obvezama </w:t>
      </w:r>
      <w:r w:rsidRPr="003743C1">
        <w:rPr>
          <w:rFonts w:ascii="Arial" w:hAnsi="Arial" w:cs="Arial"/>
          <w:i/>
        </w:rPr>
        <w:t xml:space="preserve">Opskrbljivača </w:t>
      </w:r>
      <w:r w:rsidRPr="003743C1">
        <w:rPr>
          <w:rFonts w:ascii="Arial" w:hAnsi="Arial" w:cs="Arial"/>
        </w:rPr>
        <w:t xml:space="preserve">i </w:t>
      </w:r>
      <w:r w:rsidRPr="003743C1">
        <w:rPr>
          <w:rFonts w:ascii="Arial" w:hAnsi="Arial" w:cs="Arial"/>
          <w:i/>
        </w:rPr>
        <w:t xml:space="preserve">Kupca </w:t>
      </w:r>
      <w:r w:rsidRPr="003743C1">
        <w:rPr>
          <w:rFonts w:ascii="Arial" w:hAnsi="Arial" w:cs="Arial"/>
        </w:rPr>
        <w:t>koji proizlaze iz zakonskih propisa i drugih propisanih i javno objavljenih akata koji se odn</w:t>
      </w:r>
      <w:r w:rsidR="00CB0F73" w:rsidRPr="003743C1">
        <w:rPr>
          <w:rFonts w:ascii="Arial" w:hAnsi="Arial" w:cs="Arial"/>
        </w:rPr>
        <w:t>ose na opskrbu plinom i/ili su</w:t>
      </w:r>
      <w:r w:rsidRPr="003743C1">
        <w:rPr>
          <w:rFonts w:ascii="Arial" w:hAnsi="Arial" w:cs="Arial"/>
        </w:rPr>
        <w:t xml:space="preserve"> povezani s opskrbom plinom te propisa kojima se uređuju prava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potrošača.</w:t>
      </w:r>
    </w:p>
    <w:p w:rsidR="0080427A" w:rsidRPr="003743C1" w:rsidRDefault="0080427A" w:rsidP="00F01467">
      <w:pPr>
        <w:pStyle w:val="Odlomakpopisa"/>
        <w:numPr>
          <w:ilvl w:val="0"/>
          <w:numId w:val="23"/>
        </w:numPr>
        <w:tabs>
          <w:tab w:val="left" w:pos="630"/>
        </w:tabs>
        <w:spacing w:line="240" w:lineRule="auto"/>
        <w:ind w:left="540" w:hanging="44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Uvjete Opskrbljivač </w:t>
      </w:r>
      <w:r w:rsidRPr="003743C1">
        <w:rPr>
          <w:rFonts w:ascii="Arial" w:hAnsi="Arial" w:cs="Arial"/>
        </w:rPr>
        <w:t>objavljuje i na svojoj internetskoj stranici</w:t>
      </w:r>
      <w:r w:rsidRPr="003743C1">
        <w:rPr>
          <w:rFonts w:ascii="Arial" w:hAnsi="Arial" w:cs="Arial"/>
          <w:color w:val="0000FF"/>
          <w:spacing w:val="4"/>
        </w:rPr>
        <w:t xml:space="preserve"> </w:t>
      </w:r>
      <w:hyperlink r:id="rId19" w:history="1">
        <w:r w:rsidR="00861DAC" w:rsidRPr="003743C1">
          <w:rPr>
            <w:rStyle w:val="Hiperveza"/>
            <w:rFonts w:ascii="Arial" w:hAnsi="Arial" w:cs="Arial"/>
            <w:u w:color="0000FF"/>
          </w:rPr>
          <w:t>www.hep.hr/hepopskrbaplinom/</w:t>
        </w:r>
        <w:r w:rsidR="00861DAC" w:rsidRPr="003743C1">
          <w:rPr>
            <w:rStyle w:val="Hiperveza"/>
            <w:rFonts w:ascii="Arial" w:hAnsi="Arial" w:cs="Arial"/>
          </w:rPr>
          <w:t>.</w:t>
        </w:r>
      </w:hyperlink>
    </w:p>
    <w:p w:rsidR="0080427A" w:rsidRPr="003743C1" w:rsidRDefault="0080427A" w:rsidP="00F01467">
      <w:pPr>
        <w:pStyle w:val="Odlomakpopisa"/>
        <w:tabs>
          <w:tab w:val="left" w:pos="630"/>
        </w:tabs>
        <w:spacing w:line="240" w:lineRule="auto"/>
        <w:ind w:left="540"/>
        <w:rPr>
          <w:rFonts w:ascii="Arial" w:hAnsi="Arial" w:cs="Arial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540"/>
          <w:tab w:val="left" w:pos="2521"/>
        </w:tabs>
        <w:spacing w:line="240" w:lineRule="auto"/>
        <w:ind w:left="2520" w:hanging="2430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>Preduvjeti za zaključenje ugovora o opskrbi prirodnim</w:t>
      </w:r>
      <w:r w:rsidRPr="003743C1">
        <w:rPr>
          <w:rFonts w:ascii="Arial" w:hAnsi="Arial" w:cs="Arial"/>
          <w:spacing w:val="-8"/>
        </w:rPr>
        <w:t xml:space="preserve"> </w:t>
      </w:r>
      <w:r w:rsidRPr="003743C1">
        <w:rPr>
          <w:rFonts w:ascii="Arial" w:hAnsi="Arial" w:cs="Arial"/>
        </w:rPr>
        <w:t>plinom</w:t>
      </w:r>
    </w:p>
    <w:p w:rsidR="0080427A" w:rsidRPr="003743C1" w:rsidRDefault="0080427A" w:rsidP="00F01467">
      <w:pPr>
        <w:pStyle w:val="Tijeloteksta"/>
        <w:spacing w:before="116" w:line="240" w:lineRule="auto"/>
        <w:ind w:left="4577" w:firstLine="13"/>
        <w:rPr>
          <w:rFonts w:ascii="Arial" w:hAnsi="Arial" w:cs="Arial"/>
        </w:rPr>
      </w:pPr>
      <w:r w:rsidRPr="003743C1">
        <w:rPr>
          <w:rFonts w:ascii="Arial" w:hAnsi="Arial" w:cs="Arial"/>
        </w:rPr>
        <w:t>Članak 4.</w:t>
      </w:r>
    </w:p>
    <w:p w:rsidR="0080427A" w:rsidRPr="003743C1" w:rsidRDefault="0080427A" w:rsidP="00F01467">
      <w:pPr>
        <w:pStyle w:val="Odlomakpopisa"/>
        <w:numPr>
          <w:ilvl w:val="0"/>
          <w:numId w:val="22"/>
        </w:numPr>
        <w:tabs>
          <w:tab w:val="left" w:pos="581"/>
        </w:tabs>
        <w:spacing w:line="240" w:lineRule="auto"/>
        <w:ind w:left="540" w:right="100" w:hanging="44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 xml:space="preserve">će zaključiti ugovor o opskrbi plinom samo s </w:t>
      </w:r>
      <w:r w:rsidRPr="003743C1">
        <w:rPr>
          <w:rFonts w:ascii="Arial" w:hAnsi="Arial" w:cs="Arial"/>
          <w:i/>
        </w:rPr>
        <w:t xml:space="preserve">Kupcem </w:t>
      </w:r>
      <w:r w:rsidRPr="003743C1">
        <w:rPr>
          <w:rFonts w:ascii="Arial" w:hAnsi="Arial" w:cs="Arial"/>
        </w:rPr>
        <w:t xml:space="preserve">za kojeg ima pisani dokaz da su njegova plinska instalacija i druga plinska oprema priključeni na neki od distribucijskih sustava plinovoda, što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utvrđuje uvidom u Registar obračunskih mjernih mjesta koji vodi operator tržišta</w:t>
      </w:r>
      <w:r w:rsidRPr="003743C1">
        <w:rPr>
          <w:rFonts w:ascii="Arial" w:hAnsi="Arial" w:cs="Arial"/>
          <w:spacing w:val="-7"/>
        </w:rPr>
        <w:t xml:space="preserve"> </w:t>
      </w:r>
      <w:r w:rsidRPr="003743C1">
        <w:rPr>
          <w:rFonts w:ascii="Arial" w:hAnsi="Arial" w:cs="Arial"/>
        </w:rPr>
        <w:t>plina.</w:t>
      </w:r>
    </w:p>
    <w:p w:rsidR="0001154E" w:rsidRPr="003743C1" w:rsidRDefault="0080427A" w:rsidP="003743C1">
      <w:pPr>
        <w:pStyle w:val="Odlomakpopisa"/>
        <w:numPr>
          <w:ilvl w:val="0"/>
          <w:numId w:val="22"/>
        </w:numPr>
        <w:tabs>
          <w:tab w:val="left" w:pos="630"/>
        </w:tabs>
        <w:spacing w:line="240" w:lineRule="auto"/>
        <w:ind w:left="540" w:right="105" w:hanging="4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Ukoliko je kod </w:t>
      </w:r>
      <w:r w:rsidRPr="003743C1">
        <w:rPr>
          <w:rFonts w:ascii="Arial" w:hAnsi="Arial" w:cs="Arial"/>
          <w:i/>
        </w:rPr>
        <w:t xml:space="preserve">Kupca </w:t>
      </w:r>
      <w:r w:rsidRPr="003743C1">
        <w:rPr>
          <w:rFonts w:ascii="Arial" w:hAnsi="Arial" w:cs="Arial"/>
        </w:rPr>
        <w:t xml:space="preserve">nakon priključenja na distribucijski sustav došlo do promjena koje nisu u skladu s izdanom energetskom suglasnošću i ugovorom o priključenju na distribucijski sustav plinovoda, a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 xml:space="preserve">o tome nije dobio pisanu obavijest,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ne snosi nikakve odgovornosti za moguće materijalne štete i druge štetne posljedice prilikom opskrbe</w:t>
      </w:r>
      <w:r w:rsidRPr="003743C1">
        <w:rPr>
          <w:rFonts w:ascii="Arial" w:hAnsi="Arial" w:cs="Arial"/>
          <w:spacing w:val="-5"/>
        </w:rPr>
        <w:t xml:space="preserve"> </w:t>
      </w:r>
      <w:r w:rsidRPr="003743C1">
        <w:rPr>
          <w:rFonts w:ascii="Arial" w:hAnsi="Arial" w:cs="Arial"/>
        </w:rPr>
        <w:t>plinom.</w:t>
      </w: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540"/>
          <w:tab w:val="left" w:pos="4498"/>
        </w:tabs>
        <w:spacing w:before="125" w:line="240" w:lineRule="auto"/>
        <w:ind w:left="4497" w:right="3" w:hanging="4407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lastRenderedPageBreak/>
        <w:t>Opskrba plinom</w:t>
      </w:r>
    </w:p>
    <w:p w:rsidR="0080427A" w:rsidRPr="003743C1" w:rsidRDefault="0080427A" w:rsidP="00F01467">
      <w:pPr>
        <w:pStyle w:val="Tijeloteksta"/>
        <w:spacing w:before="116" w:line="240" w:lineRule="auto"/>
        <w:ind w:left="4577" w:firstLine="13"/>
        <w:rPr>
          <w:rFonts w:ascii="Arial" w:hAnsi="Arial" w:cs="Arial"/>
        </w:rPr>
      </w:pPr>
      <w:r w:rsidRPr="003743C1">
        <w:rPr>
          <w:rFonts w:ascii="Arial" w:hAnsi="Arial" w:cs="Arial"/>
        </w:rPr>
        <w:t>Članak 5.</w:t>
      </w:r>
    </w:p>
    <w:p w:rsidR="0080427A" w:rsidRPr="003743C1" w:rsidRDefault="0001154E" w:rsidP="00F01467">
      <w:pPr>
        <w:pStyle w:val="Tijeloteksta"/>
        <w:numPr>
          <w:ilvl w:val="0"/>
          <w:numId w:val="28"/>
        </w:numPr>
        <w:spacing w:line="240" w:lineRule="auto"/>
        <w:ind w:right="103"/>
        <w:jc w:val="both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 </w:t>
      </w:r>
      <w:r w:rsidR="0080427A" w:rsidRPr="003743C1">
        <w:rPr>
          <w:rFonts w:ascii="Arial" w:hAnsi="Arial" w:cs="Arial"/>
        </w:rPr>
        <w:t xml:space="preserve">Opskrba plinom koju </w:t>
      </w:r>
      <w:r w:rsidR="0080427A" w:rsidRPr="003743C1">
        <w:rPr>
          <w:rFonts w:ascii="Arial" w:hAnsi="Arial" w:cs="Arial"/>
          <w:i/>
        </w:rPr>
        <w:t xml:space="preserve">Opskrbljivač </w:t>
      </w:r>
      <w:r w:rsidR="0080427A" w:rsidRPr="003743C1">
        <w:rPr>
          <w:rFonts w:ascii="Arial" w:hAnsi="Arial" w:cs="Arial"/>
        </w:rPr>
        <w:t xml:space="preserve">ugovara s </w:t>
      </w:r>
      <w:r w:rsidR="0080427A" w:rsidRPr="003743C1">
        <w:rPr>
          <w:rFonts w:ascii="Arial" w:hAnsi="Arial" w:cs="Arial"/>
          <w:i/>
        </w:rPr>
        <w:t xml:space="preserve">Kupcem </w:t>
      </w:r>
      <w:r w:rsidR="0080427A" w:rsidRPr="003743C1">
        <w:rPr>
          <w:rFonts w:ascii="Arial" w:hAnsi="Arial" w:cs="Arial"/>
        </w:rPr>
        <w:t xml:space="preserve">obuhvaća nabavu plina za potrebe </w:t>
      </w:r>
      <w:r w:rsidR="0080427A" w:rsidRPr="003743C1">
        <w:rPr>
          <w:rFonts w:ascii="Arial" w:hAnsi="Arial" w:cs="Arial"/>
          <w:i/>
        </w:rPr>
        <w:t xml:space="preserve">Kupca, </w:t>
      </w:r>
      <w:r w:rsidR="0080427A" w:rsidRPr="003743C1">
        <w:rPr>
          <w:rFonts w:ascii="Arial" w:hAnsi="Arial" w:cs="Arial"/>
        </w:rPr>
        <w:t xml:space="preserve">dopremu plina transportnim i distribucijskim sustavom </w:t>
      </w:r>
      <w:r w:rsidRPr="003743C1">
        <w:rPr>
          <w:rFonts w:ascii="Arial" w:hAnsi="Arial" w:cs="Arial"/>
        </w:rPr>
        <w:t xml:space="preserve">  </w:t>
      </w:r>
      <w:r w:rsidR="0080427A" w:rsidRPr="003743C1">
        <w:rPr>
          <w:rFonts w:ascii="Arial" w:hAnsi="Arial" w:cs="Arial"/>
        </w:rPr>
        <w:t xml:space="preserve">plinovoda, isporuku plina </w:t>
      </w:r>
      <w:r w:rsidR="0080427A" w:rsidRPr="003743C1">
        <w:rPr>
          <w:rFonts w:ascii="Arial" w:hAnsi="Arial" w:cs="Arial"/>
          <w:i/>
        </w:rPr>
        <w:t xml:space="preserve">Kupcu, </w:t>
      </w:r>
      <w:r w:rsidR="0080427A" w:rsidRPr="003743C1">
        <w:rPr>
          <w:rFonts w:ascii="Arial" w:hAnsi="Arial" w:cs="Arial"/>
        </w:rPr>
        <w:t>obračun i naplatu opskrbe plinom te povezane usluge opskrbe plinom.</w:t>
      </w:r>
    </w:p>
    <w:p w:rsidR="00A172E6" w:rsidRPr="003743C1" w:rsidRDefault="00A172E6" w:rsidP="00F01467">
      <w:pPr>
        <w:pStyle w:val="Odlomakpopisa"/>
        <w:tabs>
          <w:tab w:val="left" w:pos="4544"/>
        </w:tabs>
        <w:spacing w:before="25" w:line="240" w:lineRule="auto"/>
        <w:ind w:left="4577" w:right="4189" w:firstLine="13"/>
        <w:jc w:val="left"/>
        <w:rPr>
          <w:rFonts w:ascii="Arial" w:hAnsi="Arial" w:cs="Arial"/>
        </w:rPr>
      </w:pPr>
    </w:p>
    <w:p w:rsidR="0080427A" w:rsidRPr="003743C1" w:rsidRDefault="0080427A" w:rsidP="00F01467">
      <w:pPr>
        <w:pStyle w:val="Odlomakpopisa"/>
        <w:tabs>
          <w:tab w:val="left" w:pos="4544"/>
        </w:tabs>
        <w:spacing w:before="25" w:line="240" w:lineRule="auto"/>
        <w:ind w:left="4577" w:right="4189" w:firstLine="13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>Članak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6.</w:t>
      </w:r>
    </w:p>
    <w:p w:rsidR="0080427A" w:rsidRPr="003743C1" w:rsidRDefault="0080427A" w:rsidP="00F01467">
      <w:pPr>
        <w:pStyle w:val="Odlomakpopisa"/>
        <w:numPr>
          <w:ilvl w:val="0"/>
          <w:numId w:val="21"/>
        </w:numPr>
        <w:tabs>
          <w:tab w:val="left" w:pos="581"/>
        </w:tabs>
        <w:spacing w:before="1" w:line="240" w:lineRule="auto"/>
        <w:ind w:right="107" w:hanging="481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Dopremu plina </w:t>
      </w:r>
      <w:r w:rsidRPr="003743C1">
        <w:rPr>
          <w:rFonts w:ascii="Arial" w:hAnsi="Arial" w:cs="Arial"/>
          <w:i/>
        </w:rPr>
        <w:t>Opskrbljivač</w:t>
      </w:r>
      <w:r w:rsidRPr="003743C1">
        <w:rPr>
          <w:rFonts w:ascii="Arial" w:hAnsi="Arial" w:cs="Arial"/>
        </w:rPr>
        <w:t xml:space="preserve"> osigurava ugovaranjem usluge transporta plina i usluge distribucije plina na način da se </w:t>
      </w:r>
      <w:r w:rsidRPr="003743C1">
        <w:rPr>
          <w:rFonts w:ascii="Arial" w:hAnsi="Arial" w:cs="Arial"/>
          <w:i/>
        </w:rPr>
        <w:t>Kupcu</w:t>
      </w:r>
      <w:r w:rsidRPr="003743C1">
        <w:rPr>
          <w:rFonts w:ascii="Arial" w:hAnsi="Arial" w:cs="Arial"/>
        </w:rPr>
        <w:t xml:space="preserve"> jamči pouzdana i stalna isporuka plina iz plinskog sustava te kvaliteta plina u skladu sa standardnom kvalitetom.</w:t>
      </w:r>
    </w:p>
    <w:p w:rsidR="0080427A" w:rsidRPr="003743C1" w:rsidRDefault="0080427A" w:rsidP="00F01467">
      <w:pPr>
        <w:pStyle w:val="Odlomakpopisa"/>
        <w:numPr>
          <w:ilvl w:val="0"/>
          <w:numId w:val="21"/>
        </w:numPr>
        <w:tabs>
          <w:tab w:val="left" w:pos="581"/>
        </w:tabs>
        <w:spacing w:line="240" w:lineRule="auto"/>
        <w:ind w:left="540" w:right="101" w:hanging="440"/>
        <w:rPr>
          <w:rFonts w:ascii="Arial" w:hAnsi="Arial" w:cs="Arial"/>
        </w:rPr>
      </w:pPr>
      <w:r w:rsidRPr="003743C1">
        <w:rPr>
          <w:rFonts w:ascii="Arial" w:hAnsi="Arial" w:cs="Arial"/>
        </w:rPr>
        <w:t>Iznimno od stavka 1. ovog članka na pouzdanost i stalnost isporuke plina u slučaju kriznog stanja primjenjivat će se Plan intervencije o mjerama zaštite sigurnosti opskrbe plinom Republike Hrvatske i Uredba o sigurnosti opskrbe prirodnim plinom te propisane mjere za otklanjanje kriznog stanja u opskrbi plinom i propisi odgovarajućih Mrežnih pravila.</w:t>
      </w:r>
    </w:p>
    <w:p w:rsidR="0080427A" w:rsidRPr="003743C1" w:rsidRDefault="0080427A" w:rsidP="00F01467">
      <w:pPr>
        <w:pStyle w:val="Odlomakpopisa"/>
        <w:numPr>
          <w:ilvl w:val="0"/>
          <w:numId w:val="21"/>
        </w:numPr>
        <w:tabs>
          <w:tab w:val="left" w:pos="581"/>
        </w:tabs>
        <w:spacing w:line="240" w:lineRule="auto"/>
        <w:ind w:left="540" w:right="103" w:hanging="4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Usluga transporta i usluga distribucije plina javne su usluge i za sve </w:t>
      </w:r>
      <w:r w:rsidRPr="003743C1">
        <w:rPr>
          <w:rFonts w:ascii="Arial" w:hAnsi="Arial" w:cs="Arial"/>
          <w:i/>
        </w:rPr>
        <w:t xml:space="preserve">Kupce </w:t>
      </w:r>
      <w:r w:rsidR="00307E09" w:rsidRPr="003743C1">
        <w:rPr>
          <w:rFonts w:ascii="Arial" w:hAnsi="Arial" w:cs="Arial"/>
        </w:rPr>
        <w:t>pružaju se prema reguliranim</w:t>
      </w:r>
      <w:r w:rsidRPr="003743C1">
        <w:rPr>
          <w:rFonts w:ascii="Arial" w:hAnsi="Arial" w:cs="Arial"/>
        </w:rPr>
        <w:t xml:space="preserve"> uvjetima i po reguliranim</w:t>
      </w:r>
      <w:r w:rsidRPr="003743C1">
        <w:rPr>
          <w:rFonts w:ascii="Arial" w:hAnsi="Arial" w:cs="Arial"/>
          <w:spacing w:val="-5"/>
        </w:rPr>
        <w:t xml:space="preserve"> </w:t>
      </w:r>
      <w:r w:rsidRPr="003743C1">
        <w:rPr>
          <w:rFonts w:ascii="Arial" w:hAnsi="Arial" w:cs="Arial"/>
        </w:rPr>
        <w:t>cijenama.</w:t>
      </w:r>
    </w:p>
    <w:p w:rsidR="0080427A" w:rsidRPr="003743C1" w:rsidRDefault="0080427A" w:rsidP="00F01467">
      <w:pPr>
        <w:pStyle w:val="Odlomakpopisa"/>
        <w:numPr>
          <w:ilvl w:val="0"/>
          <w:numId w:val="21"/>
        </w:numPr>
        <w:tabs>
          <w:tab w:val="left" w:pos="581"/>
        </w:tabs>
        <w:spacing w:line="240" w:lineRule="auto"/>
        <w:ind w:left="540" w:right="104" w:hanging="44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će uslugu transporta plina obračunavati prema cijeni utvrđenoj sukladno Metodologiji utvrđivanja iznosa tarifnih stavki za transport plina, a uslugu distribucije plina prema cijeni utvrđenoj sukladno Metodologiji utvrđivanja tarifnih stavki za distribuciju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plina.</w:t>
      </w:r>
    </w:p>
    <w:p w:rsidR="0080427A" w:rsidRPr="003743C1" w:rsidRDefault="0080427A" w:rsidP="00F01467">
      <w:pPr>
        <w:pStyle w:val="Tijeloteksta"/>
        <w:spacing w:before="121" w:line="240" w:lineRule="auto"/>
        <w:ind w:left="4577" w:firstLine="13"/>
        <w:rPr>
          <w:rFonts w:ascii="Arial" w:hAnsi="Arial" w:cs="Arial"/>
        </w:rPr>
      </w:pPr>
      <w:r w:rsidRPr="003743C1">
        <w:rPr>
          <w:rFonts w:ascii="Arial" w:hAnsi="Arial" w:cs="Arial"/>
        </w:rPr>
        <w:t>Članak 7.</w:t>
      </w:r>
    </w:p>
    <w:p w:rsidR="0080427A" w:rsidRPr="003743C1" w:rsidRDefault="0080427A" w:rsidP="00F01467">
      <w:pPr>
        <w:pStyle w:val="Odlomakpopisa"/>
        <w:numPr>
          <w:ilvl w:val="0"/>
          <w:numId w:val="20"/>
        </w:numPr>
        <w:tabs>
          <w:tab w:val="left" w:pos="581"/>
        </w:tabs>
        <w:spacing w:line="240" w:lineRule="auto"/>
        <w:ind w:left="540" w:right="105" w:hanging="4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Radi omogućavanja transporta nabavljenoga plina od mjesta ulaza u transportni sustav plinovoda do mjesta primopredaje u distribucijski sustav plinovoda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se obvezuje, putem voditelja bilančne skupine kojoj pripada, ugovoriti rezervaciju kapaciteta transportnog sustava plinovoda u skladu s Općim uvjetima korištenja transportnog sustava.</w:t>
      </w:r>
    </w:p>
    <w:p w:rsidR="0080427A" w:rsidRPr="003743C1" w:rsidRDefault="0080427A" w:rsidP="00F01467">
      <w:pPr>
        <w:pStyle w:val="Odlomakpopisa"/>
        <w:numPr>
          <w:ilvl w:val="0"/>
          <w:numId w:val="20"/>
        </w:numPr>
        <w:tabs>
          <w:tab w:val="left" w:pos="581"/>
        </w:tabs>
        <w:spacing w:line="240" w:lineRule="auto"/>
        <w:ind w:left="540" w:hanging="4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Potpisom </w:t>
      </w:r>
      <w:r w:rsidRPr="003743C1">
        <w:rPr>
          <w:rFonts w:ascii="Arial" w:hAnsi="Arial" w:cs="Arial"/>
          <w:i/>
        </w:rPr>
        <w:t>Ugovora</w:t>
      </w:r>
      <w:r w:rsidRPr="003743C1">
        <w:rPr>
          <w:rFonts w:ascii="Arial" w:hAnsi="Arial" w:cs="Arial"/>
        </w:rPr>
        <w:t xml:space="preserve"> </w:t>
      </w: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>postaje član bilančne skupine kojoj pripada njegov</w:t>
      </w:r>
      <w:r w:rsidRPr="003743C1">
        <w:rPr>
          <w:rFonts w:ascii="Arial" w:hAnsi="Arial" w:cs="Arial"/>
          <w:spacing w:val="-12"/>
        </w:rPr>
        <w:t xml:space="preserve"> </w:t>
      </w:r>
      <w:r w:rsidRPr="003743C1">
        <w:rPr>
          <w:rFonts w:ascii="Arial" w:hAnsi="Arial" w:cs="Arial"/>
          <w:i/>
        </w:rPr>
        <w:t>Opskrbljivač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Tijeloteksta"/>
        <w:spacing w:before="9" w:line="240" w:lineRule="auto"/>
        <w:ind w:left="0"/>
        <w:rPr>
          <w:rFonts w:ascii="Arial" w:hAnsi="Arial" w:cs="Arial"/>
        </w:rPr>
      </w:pPr>
    </w:p>
    <w:p w:rsidR="0080427A" w:rsidRPr="003743C1" w:rsidRDefault="0080427A" w:rsidP="00F01467">
      <w:pPr>
        <w:pStyle w:val="Tijeloteksta"/>
        <w:spacing w:before="40" w:line="240" w:lineRule="auto"/>
        <w:ind w:left="4577" w:firstLine="13"/>
        <w:rPr>
          <w:rFonts w:ascii="Arial" w:hAnsi="Arial" w:cs="Arial"/>
        </w:rPr>
      </w:pPr>
      <w:r w:rsidRPr="003743C1">
        <w:rPr>
          <w:rFonts w:ascii="Arial" w:hAnsi="Arial" w:cs="Arial"/>
        </w:rPr>
        <w:t>Članak 8.</w:t>
      </w:r>
    </w:p>
    <w:p w:rsidR="0080427A" w:rsidRPr="003743C1" w:rsidRDefault="0080427A" w:rsidP="00F31EEB">
      <w:pPr>
        <w:pStyle w:val="Odlomakpopisa"/>
        <w:numPr>
          <w:ilvl w:val="0"/>
          <w:numId w:val="19"/>
        </w:numPr>
        <w:spacing w:line="240" w:lineRule="auto"/>
        <w:ind w:left="630" w:right="100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Za potrebe rezervacije kapaciteta transportnog sustava, </w:t>
      </w: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plina koji s </w:t>
      </w:r>
      <w:r w:rsidRPr="003743C1">
        <w:rPr>
          <w:rFonts w:ascii="Arial" w:hAnsi="Arial" w:cs="Arial"/>
          <w:i/>
        </w:rPr>
        <w:t xml:space="preserve">ODS-om </w:t>
      </w:r>
      <w:r w:rsidRPr="003743C1">
        <w:rPr>
          <w:rFonts w:ascii="Arial" w:hAnsi="Arial" w:cs="Arial"/>
        </w:rPr>
        <w:t xml:space="preserve">ima ugovoren priključni kapacitet na pojedinom </w:t>
      </w:r>
      <w:r w:rsidRPr="003743C1">
        <w:rPr>
          <w:rFonts w:ascii="Arial" w:hAnsi="Arial" w:cs="Arial"/>
          <w:i/>
        </w:rPr>
        <w:t xml:space="preserve">OMM </w:t>
      </w:r>
      <w:r w:rsidRPr="003743C1">
        <w:rPr>
          <w:rFonts w:ascii="Arial" w:hAnsi="Arial" w:cs="Arial"/>
        </w:rPr>
        <w:t xml:space="preserve">veći od 10 </w:t>
      </w:r>
      <w:proofErr w:type="spellStart"/>
      <w:r w:rsidRPr="003743C1">
        <w:rPr>
          <w:rFonts w:ascii="Arial" w:hAnsi="Arial" w:cs="Arial"/>
        </w:rPr>
        <w:t>MWh</w:t>
      </w:r>
      <w:proofErr w:type="spellEnd"/>
      <w:r w:rsidRPr="003743C1">
        <w:rPr>
          <w:rFonts w:ascii="Arial" w:hAnsi="Arial" w:cs="Arial"/>
        </w:rPr>
        <w:t xml:space="preserve">/h ili godišnju potrošnju plina veću od 10 GWh, dužan je </w:t>
      </w:r>
      <w:r w:rsidRPr="003743C1">
        <w:rPr>
          <w:rFonts w:ascii="Arial" w:hAnsi="Arial" w:cs="Arial"/>
          <w:i/>
        </w:rPr>
        <w:t xml:space="preserve">Opskrbljivaču </w:t>
      </w:r>
      <w:r w:rsidRPr="003743C1">
        <w:rPr>
          <w:rFonts w:ascii="Arial" w:hAnsi="Arial" w:cs="Arial"/>
        </w:rPr>
        <w:t>nominirati korištenje kapacitet</w:t>
      </w:r>
      <w:r w:rsidR="00CB0F73" w:rsidRPr="003743C1">
        <w:rPr>
          <w:rFonts w:ascii="Arial" w:hAnsi="Arial" w:cs="Arial"/>
        </w:rPr>
        <w:t>a</w:t>
      </w:r>
      <w:r w:rsidRPr="003743C1">
        <w:rPr>
          <w:rFonts w:ascii="Arial" w:hAnsi="Arial" w:cs="Arial"/>
        </w:rPr>
        <w:t xml:space="preserve"> transportnog sustava u skladu s odredbama koje su propisane Mrežnim pravilima transportnog sustava.</w:t>
      </w:r>
    </w:p>
    <w:p w:rsidR="0080427A" w:rsidRPr="003743C1" w:rsidRDefault="0080427A" w:rsidP="00F01467">
      <w:pPr>
        <w:pStyle w:val="Odlomakpopisa"/>
        <w:numPr>
          <w:ilvl w:val="0"/>
          <w:numId w:val="19"/>
        </w:numPr>
        <w:tabs>
          <w:tab w:val="left" w:pos="630"/>
        </w:tabs>
        <w:spacing w:line="240" w:lineRule="auto"/>
        <w:ind w:left="630" w:right="2289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Podrobnije odredbe o nominaciji u smislu stavka 1. ovoga članka uređuju se </w:t>
      </w:r>
      <w:r w:rsidRPr="003743C1">
        <w:rPr>
          <w:rFonts w:ascii="Arial" w:hAnsi="Arial" w:cs="Arial"/>
          <w:i/>
        </w:rPr>
        <w:t>Ugovorom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Tijeloteksta"/>
        <w:spacing w:before="120" w:line="240" w:lineRule="auto"/>
        <w:ind w:left="4590" w:hanging="10"/>
        <w:rPr>
          <w:rFonts w:ascii="Arial" w:hAnsi="Arial" w:cs="Arial"/>
        </w:rPr>
      </w:pPr>
      <w:r w:rsidRPr="003743C1">
        <w:rPr>
          <w:rFonts w:ascii="Arial" w:hAnsi="Arial" w:cs="Arial"/>
        </w:rPr>
        <w:t>Članak 9.</w:t>
      </w:r>
    </w:p>
    <w:p w:rsidR="0080427A" w:rsidRPr="003743C1" w:rsidRDefault="0080427A" w:rsidP="00F01467">
      <w:pPr>
        <w:pStyle w:val="Odlomakpopisa"/>
        <w:numPr>
          <w:ilvl w:val="0"/>
          <w:numId w:val="18"/>
        </w:numPr>
        <w:tabs>
          <w:tab w:val="left" w:pos="630"/>
        </w:tabs>
        <w:spacing w:line="240" w:lineRule="auto"/>
        <w:ind w:left="630" w:right="103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 xml:space="preserve">osigurava distribuciju nabavljenog plina i njegovu isporuku </w:t>
      </w:r>
      <w:r w:rsidRPr="003743C1">
        <w:rPr>
          <w:rFonts w:ascii="Arial" w:hAnsi="Arial" w:cs="Arial"/>
          <w:i/>
        </w:rPr>
        <w:t xml:space="preserve">Kupcima </w:t>
      </w:r>
      <w:r w:rsidRPr="003743C1">
        <w:rPr>
          <w:rFonts w:ascii="Arial" w:hAnsi="Arial" w:cs="Arial"/>
        </w:rPr>
        <w:t xml:space="preserve">ugovaranjem usluge distribucije plina s </w:t>
      </w:r>
      <w:r w:rsidRPr="003743C1">
        <w:rPr>
          <w:rFonts w:ascii="Arial" w:hAnsi="Arial" w:cs="Arial"/>
          <w:i/>
        </w:rPr>
        <w:t xml:space="preserve">ODS-om </w:t>
      </w:r>
      <w:r w:rsidRPr="003743C1">
        <w:rPr>
          <w:rFonts w:ascii="Arial" w:hAnsi="Arial" w:cs="Arial"/>
        </w:rPr>
        <w:t xml:space="preserve">na čiji su sustav plinovoda priključene plinske instalacije i druga plinska oprema </w:t>
      </w:r>
      <w:r w:rsidRPr="003743C1">
        <w:rPr>
          <w:rFonts w:ascii="Arial" w:hAnsi="Arial" w:cs="Arial"/>
          <w:i/>
        </w:rPr>
        <w:t xml:space="preserve">Kupca </w:t>
      </w:r>
      <w:r w:rsidRPr="003743C1">
        <w:rPr>
          <w:rFonts w:ascii="Arial" w:hAnsi="Arial" w:cs="Arial"/>
        </w:rPr>
        <w:t>sukladno Mrežnim pravilima distribucijskog plinskog sustava i</w:t>
      </w:r>
      <w:r w:rsidRPr="003743C1">
        <w:rPr>
          <w:rFonts w:ascii="Arial" w:hAnsi="Arial" w:cs="Arial"/>
          <w:spacing w:val="-3"/>
        </w:rPr>
        <w:t xml:space="preserve"> </w:t>
      </w:r>
      <w:r w:rsidRPr="003743C1">
        <w:rPr>
          <w:rFonts w:ascii="Arial" w:hAnsi="Arial" w:cs="Arial"/>
          <w:i/>
        </w:rPr>
        <w:t>OUOP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8"/>
        </w:numPr>
        <w:spacing w:line="240" w:lineRule="auto"/>
        <w:ind w:left="580" w:hanging="481"/>
        <w:rPr>
          <w:rFonts w:ascii="Arial" w:hAnsi="Arial" w:cs="Arial"/>
          <w:i/>
        </w:rPr>
      </w:pPr>
      <w:r w:rsidRPr="003743C1">
        <w:rPr>
          <w:rFonts w:ascii="Arial" w:hAnsi="Arial" w:cs="Arial"/>
        </w:rPr>
        <w:t xml:space="preserve">Trenutkom preuzimanja plina na </w:t>
      </w:r>
      <w:r w:rsidRPr="003743C1">
        <w:rPr>
          <w:rFonts w:ascii="Arial" w:hAnsi="Arial" w:cs="Arial"/>
          <w:i/>
        </w:rPr>
        <w:t xml:space="preserve">OMM, </w:t>
      </w:r>
      <w:r w:rsidRPr="003743C1">
        <w:rPr>
          <w:rFonts w:ascii="Arial" w:hAnsi="Arial" w:cs="Arial"/>
        </w:rPr>
        <w:t>koristi i rizici vlasništva isporučenog plina prelaze na</w:t>
      </w:r>
      <w:r w:rsidRPr="003743C1">
        <w:rPr>
          <w:rFonts w:ascii="Arial" w:hAnsi="Arial" w:cs="Arial"/>
          <w:spacing w:val="-6"/>
        </w:rPr>
        <w:t xml:space="preserve"> </w:t>
      </w:r>
      <w:r w:rsidRPr="003743C1">
        <w:rPr>
          <w:rFonts w:ascii="Arial" w:hAnsi="Arial" w:cs="Arial"/>
          <w:i/>
        </w:rPr>
        <w:t>Kupca.</w:t>
      </w:r>
    </w:p>
    <w:p w:rsidR="0080427A" w:rsidRPr="003743C1" w:rsidRDefault="0080427A" w:rsidP="00F01467">
      <w:pPr>
        <w:pStyle w:val="Tijeloteksta"/>
        <w:spacing w:before="120" w:line="240" w:lineRule="auto"/>
        <w:ind w:left="4526" w:hanging="26"/>
        <w:rPr>
          <w:rFonts w:ascii="Arial" w:hAnsi="Arial" w:cs="Arial"/>
        </w:rPr>
      </w:pPr>
      <w:r w:rsidRPr="003743C1">
        <w:rPr>
          <w:rFonts w:ascii="Arial" w:hAnsi="Arial" w:cs="Arial"/>
        </w:rPr>
        <w:t>Članak 10.</w:t>
      </w:r>
    </w:p>
    <w:p w:rsidR="0080427A" w:rsidRPr="003743C1" w:rsidRDefault="0080427A" w:rsidP="00F01467">
      <w:pPr>
        <w:pStyle w:val="Odlomakpopisa"/>
        <w:numPr>
          <w:ilvl w:val="0"/>
          <w:numId w:val="17"/>
        </w:numPr>
        <w:tabs>
          <w:tab w:val="left" w:pos="810"/>
        </w:tabs>
        <w:spacing w:before="1" w:line="240" w:lineRule="auto"/>
        <w:ind w:hanging="481"/>
        <w:rPr>
          <w:rFonts w:ascii="Arial" w:hAnsi="Arial" w:cs="Arial"/>
        </w:rPr>
      </w:pPr>
      <w:r w:rsidRPr="003743C1">
        <w:rPr>
          <w:rFonts w:ascii="Arial" w:hAnsi="Arial" w:cs="Arial"/>
        </w:rPr>
        <w:t>Količine i način isporuke plina pobliže se uređuju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  <w:i/>
        </w:rPr>
        <w:t>Ugovorom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7"/>
        </w:numPr>
        <w:tabs>
          <w:tab w:val="left" w:pos="630"/>
          <w:tab w:val="left" w:pos="810"/>
        </w:tabs>
        <w:spacing w:line="240" w:lineRule="auto"/>
        <w:ind w:right="100" w:hanging="49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U </w:t>
      </w:r>
      <w:r w:rsidRPr="003743C1">
        <w:rPr>
          <w:rFonts w:ascii="Arial" w:hAnsi="Arial" w:cs="Arial"/>
          <w:i/>
        </w:rPr>
        <w:t xml:space="preserve">Ugovoru </w:t>
      </w:r>
      <w:r w:rsidRPr="003743C1">
        <w:rPr>
          <w:rFonts w:ascii="Arial" w:hAnsi="Arial" w:cs="Arial"/>
        </w:rPr>
        <w:t xml:space="preserve">s </w:t>
      </w:r>
      <w:r w:rsidRPr="003743C1">
        <w:rPr>
          <w:rFonts w:ascii="Arial" w:hAnsi="Arial" w:cs="Arial"/>
          <w:i/>
        </w:rPr>
        <w:t xml:space="preserve">Kupcima </w:t>
      </w:r>
      <w:r w:rsidRPr="003743C1">
        <w:rPr>
          <w:rFonts w:ascii="Arial" w:hAnsi="Arial" w:cs="Arial"/>
        </w:rPr>
        <w:t xml:space="preserve">koji su u prethodnoj godini imali potrošnju plina veću od 10 milijuna kWh i/ili priključni kapacitet veći od 10 </w:t>
      </w:r>
      <w:proofErr w:type="spellStart"/>
      <w:r w:rsidRPr="003743C1">
        <w:rPr>
          <w:rFonts w:ascii="Arial" w:hAnsi="Arial" w:cs="Arial"/>
        </w:rPr>
        <w:t>MWh</w:t>
      </w:r>
      <w:proofErr w:type="spellEnd"/>
      <w:r w:rsidRPr="003743C1">
        <w:rPr>
          <w:rFonts w:ascii="Arial" w:hAnsi="Arial" w:cs="Arial"/>
        </w:rPr>
        <w:t>/h, osim količine plina ugovara se i mjesečna dinamika potrošnje s podatkom o najvećem dnevnom opterećenju (kWh/dan) u pojedinim razdobljima vršne, srednje i osnovne isporuke te dijagram potrošnje</w:t>
      </w:r>
      <w:r w:rsidRPr="003743C1">
        <w:rPr>
          <w:rFonts w:ascii="Arial" w:hAnsi="Arial" w:cs="Arial"/>
          <w:spacing w:val="-28"/>
        </w:rPr>
        <w:t xml:space="preserve"> </w:t>
      </w:r>
      <w:r w:rsidRPr="003743C1">
        <w:rPr>
          <w:rFonts w:ascii="Arial" w:hAnsi="Arial" w:cs="Arial"/>
        </w:rPr>
        <w:t>plina.</w:t>
      </w:r>
    </w:p>
    <w:p w:rsidR="0080427A" w:rsidRPr="003743C1" w:rsidRDefault="0080427A" w:rsidP="00F01467">
      <w:pPr>
        <w:pStyle w:val="Tijeloteksta"/>
        <w:spacing w:before="121" w:line="240" w:lineRule="auto"/>
        <w:ind w:left="4526" w:hanging="26"/>
        <w:rPr>
          <w:rFonts w:ascii="Arial" w:hAnsi="Arial" w:cs="Arial"/>
        </w:rPr>
      </w:pPr>
      <w:r w:rsidRPr="003743C1">
        <w:rPr>
          <w:rFonts w:ascii="Arial" w:hAnsi="Arial" w:cs="Arial"/>
        </w:rPr>
        <w:t>Članak 11.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Očitanje plinomjera i/ili druge mjerne opreme (dalje u pisanju </w:t>
      </w:r>
      <w:r w:rsidRPr="003743C1">
        <w:rPr>
          <w:rFonts w:ascii="Arial" w:hAnsi="Arial" w:cs="Arial"/>
          <w:i/>
        </w:rPr>
        <w:t>očitanje</w:t>
      </w:r>
      <w:r w:rsidRPr="003743C1">
        <w:rPr>
          <w:rFonts w:ascii="Arial" w:hAnsi="Arial" w:cs="Arial"/>
        </w:rPr>
        <w:t xml:space="preserve">) obavlja se u cilju utvrđivanja stanja plinomjera ili druge mjerne opreme radi obračuna i naplate plina na pojedinom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 xml:space="preserve"> dužan je očitati sva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tarifnog modela TM1, TM2, TM3, TM4 i TM5 zadnjeg dana u mjesecu ± šest dana, pri čemu je pojedino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dužan očitati 30 ± tri dana od dana zadnjeg očitanja tog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te podatke o očitanju dostaviti korisniku sustava i operatoru tržišta plina do osmog dana u narednom mjesecu.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 xml:space="preserve"> dužan je očitati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tarifnog modela TM6, TM7 i TM8, kao i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tarifnog modela TM3, TM4 i TM5 </w:t>
      </w:r>
      <w:r w:rsidRPr="003743C1">
        <w:rPr>
          <w:rFonts w:ascii="Arial" w:hAnsi="Arial" w:cs="Arial"/>
          <w:i/>
        </w:rPr>
        <w:t>Kupaca</w:t>
      </w:r>
      <w:r w:rsidRPr="003743C1">
        <w:rPr>
          <w:rFonts w:ascii="Arial" w:hAnsi="Arial" w:cs="Arial"/>
        </w:rPr>
        <w:t xml:space="preserve"> koji nisu </w:t>
      </w:r>
      <w:r w:rsidR="00605055" w:rsidRPr="003743C1">
        <w:rPr>
          <w:rFonts w:ascii="Arial" w:hAnsi="Arial" w:cs="Arial"/>
        </w:rPr>
        <w:t>kućanstvo, u 6 sati svakog dana</w:t>
      </w:r>
      <w:r w:rsidRPr="003743C1">
        <w:rPr>
          <w:rFonts w:ascii="Arial" w:hAnsi="Arial" w:cs="Arial"/>
        </w:rPr>
        <w:t xml:space="preserve"> te podatke o očitanju dostavljati korisniku sustava, a na zahtjev i </w:t>
      </w:r>
      <w:r w:rsidRPr="003743C1">
        <w:rPr>
          <w:rFonts w:ascii="Arial" w:hAnsi="Arial" w:cs="Arial"/>
          <w:i/>
        </w:rPr>
        <w:t>Kupcu</w:t>
      </w:r>
      <w:r w:rsidRPr="003743C1">
        <w:rPr>
          <w:rFonts w:ascii="Arial" w:hAnsi="Arial" w:cs="Arial"/>
        </w:rPr>
        <w:t>, najkasnije jedan sat od očitanja.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 xml:space="preserve"> dužan je očitati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tarifnog modela TM9, TM10, TM11 i TM12 u 6, 12 i 20 sati svakog dana te podatke o očitanju dostavljati korisniku sustava, a na zahtjev i </w:t>
      </w:r>
      <w:r w:rsidRPr="003743C1">
        <w:rPr>
          <w:rFonts w:ascii="Arial" w:hAnsi="Arial" w:cs="Arial"/>
          <w:i/>
        </w:rPr>
        <w:t>Kupcu</w:t>
      </w:r>
      <w:r w:rsidRPr="003743C1">
        <w:rPr>
          <w:rFonts w:ascii="Arial" w:hAnsi="Arial" w:cs="Arial"/>
        </w:rPr>
        <w:t>, najkasnije jedan sat od očitanja.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 xml:space="preserve"> dužan je očitati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tarifnog modela TM1, TM2, TM3, TM4 i TM5 na kojima je ugrađen plinomjer i druga mjerna oprema u skladu s člankom 61. stavkom 3. Mrežnih pravila plinskog distribucijsko</w:t>
      </w:r>
      <w:r w:rsidR="00605055" w:rsidRPr="003743C1">
        <w:rPr>
          <w:rFonts w:ascii="Arial" w:hAnsi="Arial" w:cs="Arial"/>
        </w:rPr>
        <w:t>g sustava, u 6 sati svakog dana</w:t>
      </w:r>
      <w:r w:rsidRPr="003743C1">
        <w:rPr>
          <w:rFonts w:ascii="Arial" w:hAnsi="Arial" w:cs="Arial"/>
        </w:rPr>
        <w:t xml:space="preserve"> te podatke o očitanju dostavljati korisniku sustava, a na zahtjev i </w:t>
      </w:r>
      <w:r w:rsidRPr="003743C1">
        <w:rPr>
          <w:rFonts w:ascii="Arial" w:hAnsi="Arial" w:cs="Arial"/>
          <w:i/>
        </w:rPr>
        <w:t>Kupcu</w:t>
      </w:r>
      <w:r w:rsidRPr="003743C1">
        <w:rPr>
          <w:rFonts w:ascii="Arial" w:hAnsi="Arial" w:cs="Arial"/>
        </w:rPr>
        <w:t>, najkasnije jedan sat od očitanja.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Na zahtjev </w:t>
      </w:r>
      <w:r w:rsidRPr="003743C1">
        <w:rPr>
          <w:rFonts w:ascii="Arial" w:hAnsi="Arial" w:cs="Arial"/>
          <w:i/>
        </w:rPr>
        <w:t>Kupca</w:t>
      </w:r>
      <w:r w:rsidRPr="003743C1">
        <w:rPr>
          <w:rFonts w:ascii="Arial" w:hAnsi="Arial" w:cs="Arial"/>
        </w:rPr>
        <w:t xml:space="preserve"> ili korisnika sustava, </w:t>
      </w: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 xml:space="preserve"> dužan je u roku od 90 dana od dana podnošenja zahtjeva ugraditi plinomjer i drugu mjernu opremu s povećanim brojem funkcija od standardne izvedbe koja ispunjava zahtjev za mjerenje u toku dana, a što se naplaćuje prema cjeniku nestandardnih usluga </w:t>
      </w: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Na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tarifnog modela TM6, T</w:t>
      </w:r>
      <w:r w:rsidR="00605055" w:rsidRPr="003743C1">
        <w:rPr>
          <w:rFonts w:ascii="Arial" w:hAnsi="Arial" w:cs="Arial"/>
        </w:rPr>
        <w:t>M7, TM8, TM9, TM10, TM11 i TM12</w:t>
      </w:r>
      <w:r w:rsidRPr="003743C1">
        <w:rPr>
          <w:rFonts w:ascii="Arial" w:hAnsi="Arial" w:cs="Arial"/>
        </w:rPr>
        <w:t xml:space="preserve"> kao i na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tarifnog modela TM3, TM4 i TM5 </w:t>
      </w:r>
      <w:r w:rsidRPr="003743C1">
        <w:rPr>
          <w:rFonts w:ascii="Arial" w:hAnsi="Arial" w:cs="Arial"/>
          <w:i/>
        </w:rPr>
        <w:t>Kupaca</w:t>
      </w:r>
      <w:r w:rsidRPr="003743C1">
        <w:rPr>
          <w:rFonts w:ascii="Arial" w:hAnsi="Arial" w:cs="Arial"/>
        </w:rPr>
        <w:t xml:space="preserve"> koji nisu kućanstvo i čiji profil potrošnje značajno odstupa od standardnog profila potrošnje odgovarajućeg tarifnog modela na pojedinoj hidrauličkoj cjelini, uz plinomjer mora biti ugrađena oprema za registraciju, pohranu i daljinski prijenos podataka koja omogućuje mjerenje u toku dana.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2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Mjerenje u toku dana iz stavka 1. ovog članka znači da se očitanje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 i prikupljanje podataka o očitanju obavlja najmanje dva puta tijekom plinskog dana.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>Obračunsko razdoblje je jedan</w:t>
      </w:r>
      <w:r w:rsidRPr="003743C1">
        <w:rPr>
          <w:rFonts w:ascii="Arial" w:hAnsi="Arial" w:cs="Arial"/>
          <w:spacing w:val="-3"/>
        </w:rPr>
        <w:t xml:space="preserve"> </w:t>
      </w:r>
      <w:r w:rsidRPr="003743C1">
        <w:rPr>
          <w:rFonts w:ascii="Arial" w:hAnsi="Arial" w:cs="Arial"/>
        </w:rPr>
        <w:t>mjesec.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9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Iznimno od stavka 2. ovog članka za </w:t>
      </w:r>
      <w:r w:rsidRPr="003743C1">
        <w:rPr>
          <w:rFonts w:ascii="Arial" w:hAnsi="Arial" w:cs="Arial"/>
          <w:i/>
        </w:rPr>
        <w:t xml:space="preserve">Kupce </w:t>
      </w:r>
      <w:r w:rsidRPr="003743C1">
        <w:rPr>
          <w:rFonts w:ascii="Arial" w:hAnsi="Arial" w:cs="Arial"/>
        </w:rPr>
        <w:t>kojima se opskrba pruža kao javna usluga (kućanstva i zajamčena opskrba) obračunsko razdoblje izvan sezone grijanja može iznositi dva</w:t>
      </w:r>
      <w:r w:rsidRPr="003743C1">
        <w:rPr>
          <w:rFonts w:ascii="Arial" w:hAnsi="Arial" w:cs="Arial"/>
          <w:spacing w:val="4"/>
        </w:rPr>
        <w:t xml:space="preserve"> </w:t>
      </w:r>
      <w:r w:rsidRPr="003743C1">
        <w:rPr>
          <w:rFonts w:ascii="Arial" w:hAnsi="Arial" w:cs="Arial"/>
        </w:rPr>
        <w:t>mjeseca.</w:t>
      </w:r>
    </w:p>
    <w:p w:rsidR="0080427A" w:rsidRPr="003743C1" w:rsidRDefault="0080427A" w:rsidP="00F01467">
      <w:pPr>
        <w:pStyle w:val="Odlomakpopisa"/>
        <w:numPr>
          <w:ilvl w:val="0"/>
          <w:numId w:val="16"/>
        </w:numPr>
        <w:tabs>
          <w:tab w:val="left" w:pos="720"/>
        </w:tabs>
        <w:spacing w:line="240" w:lineRule="auto"/>
        <w:ind w:left="630" w:right="100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Iznimno od stavka 2. ovoga članka, obračunsko razdoblje za </w:t>
      </w:r>
      <w:r w:rsidRPr="003743C1">
        <w:rPr>
          <w:rFonts w:ascii="Arial" w:hAnsi="Arial" w:cs="Arial"/>
          <w:i/>
        </w:rPr>
        <w:t xml:space="preserve">Kupce </w:t>
      </w:r>
      <w:r w:rsidRPr="003743C1">
        <w:rPr>
          <w:rFonts w:ascii="Arial" w:hAnsi="Arial" w:cs="Arial"/>
        </w:rPr>
        <w:t xml:space="preserve">koji godišnje troše više od 10 milijuna kWh i/ili imaju priključni kapacitet veći od 10 </w:t>
      </w:r>
      <w:proofErr w:type="spellStart"/>
      <w:r w:rsidRPr="003743C1">
        <w:rPr>
          <w:rFonts w:ascii="Arial" w:hAnsi="Arial" w:cs="Arial"/>
        </w:rPr>
        <w:t>MWh</w:t>
      </w:r>
      <w:proofErr w:type="spellEnd"/>
      <w:r w:rsidRPr="003743C1">
        <w:rPr>
          <w:rFonts w:ascii="Arial" w:hAnsi="Arial" w:cs="Arial"/>
        </w:rPr>
        <w:t>/h, obračunsko razdoblje može biti od 1. do petnaestog dana u mjesecu i od 16. do posljednjeg dana u</w:t>
      </w:r>
      <w:r w:rsidRPr="003743C1">
        <w:rPr>
          <w:rFonts w:ascii="Arial" w:hAnsi="Arial" w:cs="Arial"/>
          <w:spacing w:val="-3"/>
        </w:rPr>
        <w:t xml:space="preserve"> </w:t>
      </w:r>
      <w:r w:rsidRPr="003743C1">
        <w:rPr>
          <w:rFonts w:ascii="Arial" w:hAnsi="Arial" w:cs="Arial"/>
        </w:rPr>
        <w:t>mjesecu.</w:t>
      </w:r>
    </w:p>
    <w:p w:rsidR="0080427A" w:rsidRPr="003743C1" w:rsidRDefault="0080427A" w:rsidP="00F01467">
      <w:pPr>
        <w:pStyle w:val="Tijeloteksta"/>
        <w:spacing w:before="119" w:line="240" w:lineRule="auto"/>
        <w:ind w:left="4526"/>
        <w:rPr>
          <w:rFonts w:ascii="Arial" w:hAnsi="Arial" w:cs="Arial"/>
        </w:rPr>
      </w:pPr>
      <w:r w:rsidRPr="003743C1">
        <w:rPr>
          <w:rFonts w:ascii="Arial" w:hAnsi="Arial" w:cs="Arial"/>
        </w:rPr>
        <w:t>Članak 12.</w:t>
      </w:r>
    </w:p>
    <w:p w:rsidR="0080427A" w:rsidRPr="003743C1" w:rsidRDefault="0080427A" w:rsidP="00F01467">
      <w:pPr>
        <w:pStyle w:val="Odlomakpopisa"/>
        <w:numPr>
          <w:ilvl w:val="0"/>
          <w:numId w:val="15"/>
        </w:numPr>
        <w:tabs>
          <w:tab w:val="left" w:pos="630"/>
        </w:tabs>
        <w:spacing w:line="240" w:lineRule="auto"/>
        <w:ind w:left="630" w:right="106" w:hanging="54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može s </w:t>
      </w:r>
      <w:r w:rsidRPr="003743C1">
        <w:rPr>
          <w:rFonts w:ascii="Arial" w:hAnsi="Arial" w:cs="Arial"/>
          <w:i/>
        </w:rPr>
        <w:t xml:space="preserve">ODS-om </w:t>
      </w:r>
      <w:r w:rsidRPr="003743C1">
        <w:rPr>
          <w:rFonts w:ascii="Arial" w:hAnsi="Arial" w:cs="Arial"/>
        </w:rPr>
        <w:t xml:space="preserve">ugovoriti utvrđivanje isporučenih količina plina na temelju mjesečnih očitanja koje će sam obavljati s posljednjim danom obračunskog razdoblja i očitano stanje najkasnije do 6. dana u mjesecu za protekli mjesec javljati/dostavljati </w:t>
      </w:r>
      <w:r w:rsidRPr="003743C1">
        <w:rPr>
          <w:rFonts w:ascii="Arial" w:hAnsi="Arial" w:cs="Arial"/>
          <w:i/>
        </w:rPr>
        <w:t>ODS-u</w:t>
      </w:r>
      <w:r w:rsidRPr="003743C1">
        <w:rPr>
          <w:rFonts w:ascii="Arial" w:hAnsi="Arial" w:cs="Arial"/>
        </w:rPr>
        <w:t xml:space="preserve">. </w:t>
      </w:r>
      <w:proofErr w:type="spellStart"/>
      <w:r w:rsidRPr="003743C1">
        <w:rPr>
          <w:rFonts w:ascii="Arial" w:hAnsi="Arial" w:cs="Arial"/>
        </w:rPr>
        <w:t>Samoočitanje</w:t>
      </w:r>
      <w:proofErr w:type="spellEnd"/>
      <w:r w:rsidRPr="003743C1">
        <w:rPr>
          <w:rFonts w:ascii="Arial" w:hAnsi="Arial" w:cs="Arial"/>
        </w:rPr>
        <w:t xml:space="preserve"> se smatra nestandardnom</w:t>
      </w:r>
      <w:r w:rsidRPr="003743C1">
        <w:rPr>
          <w:rFonts w:ascii="Arial" w:hAnsi="Arial" w:cs="Arial"/>
          <w:spacing w:val="-5"/>
        </w:rPr>
        <w:t xml:space="preserve"> </w:t>
      </w:r>
      <w:r w:rsidRPr="003743C1">
        <w:rPr>
          <w:rFonts w:ascii="Arial" w:hAnsi="Arial" w:cs="Arial"/>
        </w:rPr>
        <w:t>uslugom.</w:t>
      </w:r>
    </w:p>
    <w:p w:rsidR="0080427A" w:rsidRPr="003743C1" w:rsidRDefault="0080427A" w:rsidP="00347A89">
      <w:pPr>
        <w:pStyle w:val="Odlomakpopisa"/>
        <w:numPr>
          <w:ilvl w:val="0"/>
          <w:numId w:val="15"/>
        </w:numPr>
        <w:tabs>
          <w:tab w:val="left" w:pos="630"/>
        </w:tabs>
        <w:spacing w:line="240" w:lineRule="auto"/>
        <w:ind w:left="630" w:right="103" w:hanging="540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Ako </w:t>
      </w:r>
      <w:r w:rsidRPr="003743C1">
        <w:rPr>
          <w:rFonts w:ascii="Arial" w:hAnsi="Arial" w:cs="Arial"/>
          <w:i/>
        </w:rPr>
        <w:t xml:space="preserve">ODS </w:t>
      </w:r>
      <w:r w:rsidRPr="003743C1">
        <w:rPr>
          <w:rFonts w:ascii="Arial" w:hAnsi="Arial" w:cs="Arial"/>
        </w:rPr>
        <w:t xml:space="preserve">na kraju obračunskog razdoblja nije imao pristup očitanju potrošnje na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 xml:space="preserve">, a </w:t>
      </w: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po ostavljenoj pisanoj obavijesti nije pravodobno očitao i dojavio potrošnju ili nije postupio prema stavku 1. ovoga članka, </w:t>
      </w: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 xml:space="preserve"> ima pravo procijeniti potrošnju plina na </w:t>
      </w:r>
      <w:r w:rsidRPr="003743C1">
        <w:rPr>
          <w:rFonts w:ascii="Arial" w:hAnsi="Arial" w:cs="Arial"/>
        </w:rPr>
        <w:lastRenderedPageBreak/>
        <w:t xml:space="preserve">način da za procjenu koristi potrošnju plina razmjerno broju dana od zadnjeg očitanja, uzimajući u obzir prosječnu potrošnju plina na obračunskom mjernom mjestu iz odgovarajućeg obračunskog razdoblja od najviše tri godine i odnos ulaznih količina plina u distribucijski sustav u razdoblju za koje se procjenjuje potrošnja i odabranom obračunskom razdoblju prema kojem se procjenjuje potrošnja. </w:t>
      </w:r>
    </w:p>
    <w:p w:rsidR="0080427A" w:rsidRPr="003743C1" w:rsidRDefault="0080427A" w:rsidP="00F01467">
      <w:pPr>
        <w:pStyle w:val="Odlomakpopisa"/>
        <w:numPr>
          <w:ilvl w:val="0"/>
          <w:numId w:val="15"/>
        </w:numPr>
        <w:tabs>
          <w:tab w:val="left" w:pos="630"/>
        </w:tabs>
        <w:spacing w:line="240" w:lineRule="auto"/>
        <w:ind w:left="630" w:right="103" w:hanging="540"/>
        <w:rPr>
          <w:rFonts w:ascii="Arial" w:hAnsi="Arial" w:cs="Arial"/>
        </w:rPr>
      </w:pPr>
      <w:r w:rsidRPr="003743C1">
        <w:rPr>
          <w:rFonts w:ascii="Arial" w:hAnsi="Arial" w:cs="Arial"/>
          <w:szCs w:val="16"/>
        </w:rPr>
        <w:t xml:space="preserve">Opskrbljivač plinom ima pravo procijeniti potrošnju plina za obračunsko razdoblje na temelju povijesne potrošnje samo u slučaju ako operator plinskog sustava ili organizator zatvorenog distribucijskog sustava ne dostavi podatak o potrošnji do osmog dana u narednom mjesecu za </w:t>
      </w:r>
      <w:r w:rsidRPr="003743C1">
        <w:rPr>
          <w:rFonts w:ascii="Arial" w:hAnsi="Arial" w:cs="Arial"/>
          <w:i/>
          <w:szCs w:val="16"/>
        </w:rPr>
        <w:t>Kupce</w:t>
      </w:r>
      <w:r w:rsidRPr="003743C1">
        <w:rPr>
          <w:rFonts w:ascii="Arial" w:hAnsi="Arial" w:cs="Arial"/>
          <w:szCs w:val="16"/>
        </w:rPr>
        <w:t xml:space="preserve"> koji nisu iz kategorije kućanstvo. </w:t>
      </w:r>
    </w:p>
    <w:p w:rsidR="008F3C9C" w:rsidRPr="003743C1" w:rsidRDefault="008F3C9C" w:rsidP="00F01467">
      <w:pPr>
        <w:tabs>
          <w:tab w:val="left" w:pos="630"/>
        </w:tabs>
        <w:spacing w:line="240" w:lineRule="auto"/>
        <w:ind w:right="103"/>
        <w:rPr>
          <w:rFonts w:ascii="Arial" w:hAnsi="Arial" w:cs="Arial"/>
        </w:rPr>
      </w:pPr>
    </w:p>
    <w:p w:rsidR="0080427A" w:rsidRPr="003743C1" w:rsidRDefault="0080427A" w:rsidP="00F01467">
      <w:pPr>
        <w:pStyle w:val="Odlomakpopisa"/>
        <w:spacing w:line="240" w:lineRule="auto"/>
        <w:ind w:left="4590" w:right="103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13.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Potrošnja plina je isporučena energija plina utvrđena na temelju podataka koje je opskrbljivaču plinom dostavio </w:t>
      </w: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na čiji sustav je priključen krajnji kupac ili organizator zat</w:t>
      </w:r>
      <w:r w:rsidR="0016536B" w:rsidRPr="003743C1">
        <w:rPr>
          <w:rFonts w:ascii="Arial" w:hAnsi="Arial" w:cs="Arial"/>
          <w:szCs w:val="16"/>
        </w:rPr>
        <w:t>vorenog distribucijskog sustava</w:t>
      </w:r>
      <w:r w:rsidRPr="003743C1">
        <w:rPr>
          <w:rFonts w:ascii="Arial" w:hAnsi="Arial" w:cs="Arial"/>
          <w:szCs w:val="16"/>
        </w:rPr>
        <w:t xml:space="preserve"> sukladno Mrežnim pravilima plinskog distribucijskog sustava, odnosno Mrežnim pravilima transportnog sustava.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Energija isporučenog plina utvrđuje se kao umnožak količine plina u m³ (svedene na standardno stanje) te iznosa ogrjevne vrijednosti isporučenog plina u kWh/m³ zaokruženo na šest decimalnih mjesta, a izražava se kao cjelobrojna vrijednost u kWh koja je temelj za izradu računa.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Količina plina je obujam plina protekao kroz obračunsko mjerno mjesto pri standardnim uvjetima (apsolutni tlak plina 1,01325 bar i temperatura plina 15°C), utvrđen prema pravilima iz članka 60. Mrežnih pravila te izražen u m³, kao cjelobrojna vrijednost.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Korekcija obujma plina iz stavka 1. ovoga članka na obujam plina pri normalnim uvjetima (apsolutni tlak plina 1,01325 bar i temperatura plina 0°C), u svrhu iskazivanja i obračuna energije plina pr</w:t>
      </w:r>
      <w:r w:rsidR="0016536B" w:rsidRPr="003743C1">
        <w:rPr>
          <w:rFonts w:ascii="Arial" w:hAnsi="Arial" w:cs="Arial"/>
          <w:szCs w:val="16"/>
        </w:rPr>
        <w:t>i gornjoj ogrjevnoj vrijednosti</w:t>
      </w:r>
      <w:r w:rsidRPr="003743C1">
        <w:rPr>
          <w:rFonts w:ascii="Arial" w:hAnsi="Arial" w:cs="Arial"/>
          <w:szCs w:val="16"/>
        </w:rPr>
        <w:t xml:space="preserve"> provodi se u skladu s Prilogom 2. Mrežnih pravila.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Mjerenje količine plina obavlja se na obračunskom mjernom mjestu na svim ulazima u distribucijski sustav i zatvoreni distribucijski sustav te svim izlazima iz distribucijskog sustava i svim izlazima iz zatvorenog distribucijskog sustava.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Mjerenje količine plina obavlja se plinomjerom i drugom mjernom opremom.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Mjerenje količine plina na ulazima u distribucijski sustav, izuzev ulaza u distribucijski sustav koji su ujedno i</w:t>
      </w:r>
      <w:r w:rsidR="00D61557" w:rsidRPr="003743C1">
        <w:rPr>
          <w:rFonts w:ascii="Arial" w:hAnsi="Arial" w:cs="Arial"/>
          <w:szCs w:val="16"/>
        </w:rPr>
        <w:t xml:space="preserve"> izlazi iz transportnog sustava</w:t>
      </w:r>
      <w:r w:rsidRPr="003743C1">
        <w:rPr>
          <w:rFonts w:ascii="Arial" w:hAnsi="Arial" w:cs="Arial"/>
          <w:szCs w:val="16"/>
        </w:rPr>
        <w:t xml:space="preserve"> te izlazima iz distribucijskog sustava, obveza je </w:t>
      </w:r>
      <w:r w:rsidRPr="003743C1">
        <w:rPr>
          <w:rFonts w:ascii="Arial" w:hAnsi="Arial" w:cs="Arial"/>
          <w:i/>
          <w:szCs w:val="16"/>
        </w:rPr>
        <w:t>ODS-a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Mjerenje količine plina obavlja se neprekidno, mjerilima čije su tehničke i radne karakteristike sukladne propisima u mjeriteljstvu.</w:t>
      </w:r>
    </w:p>
    <w:p w:rsidR="0080427A" w:rsidRPr="003743C1" w:rsidRDefault="0080427A" w:rsidP="00F01467">
      <w:pPr>
        <w:pStyle w:val="Odlomakpopisa"/>
        <w:numPr>
          <w:ilvl w:val="0"/>
          <w:numId w:val="14"/>
        </w:numPr>
        <w:tabs>
          <w:tab w:val="left" w:pos="720"/>
        </w:tabs>
        <w:spacing w:line="240" w:lineRule="auto"/>
        <w:ind w:left="539" w:hanging="539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odgovoran je za redovitu kontrolu i održavanje plinomjera i druge mjerne opreme, suk</w:t>
      </w:r>
      <w:r w:rsidR="00D61557" w:rsidRPr="003743C1">
        <w:rPr>
          <w:rFonts w:ascii="Arial" w:hAnsi="Arial" w:cs="Arial"/>
          <w:szCs w:val="16"/>
        </w:rPr>
        <w:t>ladno propisima u mjeriteljstvu</w:t>
      </w:r>
      <w:r w:rsidRPr="003743C1">
        <w:rPr>
          <w:rFonts w:ascii="Arial" w:hAnsi="Arial" w:cs="Arial"/>
          <w:szCs w:val="16"/>
        </w:rPr>
        <w:t xml:space="preserve"> te zamjenu plinomjera i druge mjerne opreme.</w:t>
      </w:r>
    </w:p>
    <w:p w:rsidR="006F5442" w:rsidRPr="003743C1" w:rsidRDefault="006F5442" w:rsidP="00F01467">
      <w:pPr>
        <w:pStyle w:val="Odlomakpopisa"/>
        <w:tabs>
          <w:tab w:val="left" w:pos="4228"/>
          <w:tab w:val="left" w:pos="4229"/>
        </w:tabs>
        <w:spacing w:before="25" w:line="240" w:lineRule="auto"/>
        <w:ind w:left="4590" w:right="3874"/>
        <w:jc w:val="left"/>
        <w:rPr>
          <w:rFonts w:ascii="Arial" w:hAnsi="Arial" w:cs="Arial"/>
        </w:rPr>
      </w:pPr>
    </w:p>
    <w:p w:rsidR="0080427A" w:rsidRPr="003743C1" w:rsidRDefault="0080427A" w:rsidP="00F01467">
      <w:pPr>
        <w:pStyle w:val="Odlomakpopisa"/>
        <w:tabs>
          <w:tab w:val="left" w:pos="4228"/>
          <w:tab w:val="left" w:pos="4229"/>
        </w:tabs>
        <w:spacing w:before="25" w:line="240" w:lineRule="auto"/>
        <w:ind w:left="4590" w:right="3874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>Članak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14.</w:t>
      </w:r>
    </w:p>
    <w:p w:rsidR="0080427A" w:rsidRPr="003743C1" w:rsidRDefault="0080427A" w:rsidP="00F01467">
      <w:pPr>
        <w:pStyle w:val="Odlomakpopisa"/>
        <w:numPr>
          <w:ilvl w:val="0"/>
          <w:numId w:val="13"/>
        </w:numPr>
        <w:spacing w:line="240" w:lineRule="auto"/>
        <w:ind w:left="540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>Prodajna cijena plina je složena cijena i sastoji se od nabavne cijene plina, tarifne stavke za javnu uslugu transporta plina na izlazima iz transportnog sustava, tarifnih stavki za javnu uslugu distribucije plina i opskrbne marže za javnu uslugu opskrbe plinom odnosno opskrbne marže za tržišnu uslugu opskrbe plinom.</w:t>
      </w:r>
    </w:p>
    <w:p w:rsidR="0080427A" w:rsidRPr="003743C1" w:rsidRDefault="0080427A" w:rsidP="00F01467">
      <w:pPr>
        <w:pStyle w:val="Odlomakpopisa"/>
        <w:numPr>
          <w:ilvl w:val="0"/>
          <w:numId w:val="13"/>
        </w:numPr>
        <w:spacing w:before="2" w:line="240" w:lineRule="auto"/>
        <w:ind w:left="540" w:right="106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>Tarifna stavka za uslugu transporta plina na ulazima u transportni sustav sastavni je dio nabavne cijene plina.</w:t>
      </w:r>
    </w:p>
    <w:p w:rsidR="0080427A" w:rsidRPr="003743C1" w:rsidRDefault="0080427A" w:rsidP="00F01467">
      <w:pPr>
        <w:pStyle w:val="Odlomakpopisa"/>
        <w:numPr>
          <w:ilvl w:val="0"/>
          <w:numId w:val="13"/>
        </w:numPr>
        <w:spacing w:line="240" w:lineRule="auto"/>
        <w:ind w:left="540" w:right="112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>Dijelovi prodajne cijene koji se odnose na javne usluge (tarifne stavke, opskrbna marža) regulirani su i primjenjuju se od nadnevka njihova javnog objavljivanja od strane</w:t>
      </w:r>
      <w:r w:rsidRPr="003743C1">
        <w:rPr>
          <w:rFonts w:ascii="Arial" w:hAnsi="Arial" w:cs="Arial"/>
          <w:spacing w:val="-1"/>
        </w:rPr>
        <w:t xml:space="preserve"> </w:t>
      </w:r>
      <w:r w:rsidRPr="003743C1">
        <w:rPr>
          <w:rFonts w:ascii="Arial" w:hAnsi="Arial" w:cs="Arial"/>
          <w:i/>
        </w:rPr>
        <w:t>HERA</w:t>
      </w:r>
      <w:r w:rsidRPr="003743C1">
        <w:rPr>
          <w:rFonts w:ascii="Arial" w:hAnsi="Arial" w:cs="Arial"/>
        </w:rPr>
        <w:t>-e.</w:t>
      </w:r>
    </w:p>
    <w:p w:rsidR="0080427A" w:rsidRPr="003743C1" w:rsidRDefault="0080427A" w:rsidP="00F01467">
      <w:pPr>
        <w:pStyle w:val="Odlomakpopisa"/>
        <w:numPr>
          <w:ilvl w:val="0"/>
          <w:numId w:val="13"/>
        </w:numPr>
        <w:spacing w:line="240" w:lineRule="auto"/>
        <w:ind w:left="540" w:right="112" w:hanging="54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>Opskrbljivač</w:t>
      </w:r>
      <w:r w:rsidRPr="003743C1">
        <w:rPr>
          <w:rFonts w:ascii="Arial" w:hAnsi="Arial" w:cs="Arial"/>
        </w:rPr>
        <w:t xml:space="preserve"> plinom dužan je na primjeren način javno objavljivati informaciju o promjeni uvjeta obračuna i naplate isporučenog plina, vezano uz dio cijene plina koji se regulira, odnosno o promjeni iznosa tarifnih stavki i cijena nestandardnih usluga, najkasnije sedam dana prije njihovog stupanja na snagu.</w:t>
      </w:r>
    </w:p>
    <w:p w:rsidR="0080427A" w:rsidRPr="003743C1" w:rsidRDefault="0080427A" w:rsidP="00F01467">
      <w:pPr>
        <w:pStyle w:val="Odlomakpopisa"/>
        <w:numPr>
          <w:ilvl w:val="0"/>
          <w:numId w:val="13"/>
        </w:numPr>
        <w:spacing w:line="240" w:lineRule="auto"/>
        <w:ind w:left="540" w:right="112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>U konačni iznos računa za prodani plin uključuju se davanja za trošarinu, PDV i moguća druga davanja propisana posebnim</w:t>
      </w:r>
      <w:r w:rsidRPr="003743C1">
        <w:rPr>
          <w:rFonts w:ascii="Arial" w:hAnsi="Arial" w:cs="Arial"/>
          <w:spacing w:val="-5"/>
        </w:rPr>
        <w:t xml:space="preserve"> </w:t>
      </w:r>
      <w:r w:rsidRPr="003743C1">
        <w:rPr>
          <w:rFonts w:ascii="Arial" w:hAnsi="Arial" w:cs="Arial"/>
        </w:rPr>
        <w:t>zakonima.</w:t>
      </w:r>
    </w:p>
    <w:p w:rsidR="0080427A" w:rsidRPr="003743C1" w:rsidRDefault="0080427A" w:rsidP="00F01467">
      <w:pPr>
        <w:pStyle w:val="Odlomakpopisa"/>
        <w:numPr>
          <w:ilvl w:val="0"/>
          <w:numId w:val="13"/>
        </w:numPr>
        <w:spacing w:line="240" w:lineRule="auto"/>
        <w:ind w:left="540" w:right="112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Kupac ima pravo od </w:t>
      </w:r>
      <w:r w:rsidRPr="003743C1">
        <w:rPr>
          <w:rFonts w:ascii="Arial" w:hAnsi="Arial" w:cs="Arial"/>
          <w:i/>
        </w:rPr>
        <w:t xml:space="preserve">Opskrbljivača </w:t>
      </w:r>
      <w:r w:rsidRPr="003743C1">
        <w:rPr>
          <w:rFonts w:ascii="Arial" w:hAnsi="Arial" w:cs="Arial"/>
        </w:rPr>
        <w:t xml:space="preserve">tražiti informacije vezane za cijenu i potrošnju plina svog obračunskog mjernog mjesta, a </w:t>
      </w:r>
      <w:r w:rsidRPr="003743C1">
        <w:rPr>
          <w:rFonts w:ascii="Arial" w:hAnsi="Arial" w:cs="Arial"/>
          <w:i/>
        </w:rPr>
        <w:t>Opskrbljivač</w:t>
      </w:r>
      <w:r w:rsidRPr="003743C1">
        <w:rPr>
          <w:rFonts w:ascii="Arial" w:hAnsi="Arial" w:cs="Arial"/>
        </w:rPr>
        <w:t xml:space="preserve"> je dužan bez naknade dati sve tražene</w:t>
      </w:r>
      <w:r w:rsidRPr="003743C1">
        <w:rPr>
          <w:rFonts w:ascii="Arial" w:hAnsi="Arial" w:cs="Arial"/>
          <w:spacing w:val="-7"/>
        </w:rPr>
        <w:t xml:space="preserve"> </w:t>
      </w:r>
      <w:r w:rsidRPr="003743C1">
        <w:rPr>
          <w:rFonts w:ascii="Arial" w:hAnsi="Arial" w:cs="Arial"/>
        </w:rPr>
        <w:t>informacije.</w:t>
      </w:r>
    </w:p>
    <w:p w:rsidR="006F5442" w:rsidRPr="003743C1" w:rsidRDefault="006F5442" w:rsidP="00F01467">
      <w:pPr>
        <w:pStyle w:val="Tijeloteksta"/>
        <w:spacing w:before="40" w:line="240" w:lineRule="auto"/>
        <w:ind w:left="4590"/>
        <w:rPr>
          <w:rFonts w:ascii="Arial" w:hAnsi="Arial" w:cs="Arial"/>
        </w:rPr>
      </w:pPr>
    </w:p>
    <w:p w:rsidR="0080427A" w:rsidRPr="003743C1" w:rsidRDefault="0080427A" w:rsidP="006A6A1F">
      <w:pPr>
        <w:pStyle w:val="Tijeloteksta"/>
        <w:spacing w:line="240" w:lineRule="auto"/>
        <w:ind w:left="4590"/>
        <w:rPr>
          <w:rFonts w:ascii="Arial" w:hAnsi="Arial" w:cs="Arial"/>
        </w:rPr>
      </w:pPr>
      <w:r w:rsidRPr="003743C1">
        <w:rPr>
          <w:rFonts w:ascii="Arial" w:hAnsi="Arial" w:cs="Arial"/>
        </w:rPr>
        <w:t>Članak 15.</w:t>
      </w:r>
    </w:p>
    <w:p w:rsidR="0080427A" w:rsidRPr="003743C1" w:rsidRDefault="0080427A" w:rsidP="006A6A1F">
      <w:pPr>
        <w:pStyle w:val="Odlomakpopisa"/>
        <w:numPr>
          <w:ilvl w:val="0"/>
          <w:numId w:val="31"/>
        </w:numPr>
        <w:spacing w:line="240" w:lineRule="auto"/>
        <w:ind w:left="567" w:right="113" w:hanging="567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Nestandardne usluge plaćaju se prema Cjeniku nestandardnih usluga za djelatnost</w:t>
      </w:r>
      <w:r w:rsidR="000D2973" w:rsidRPr="003743C1">
        <w:rPr>
          <w:rFonts w:ascii="Arial" w:hAnsi="Arial" w:cs="Arial"/>
          <w:szCs w:val="16"/>
        </w:rPr>
        <w:t xml:space="preserve"> opskrbe plinom HEP OPSKRBA PLINOM</w:t>
      </w:r>
      <w:r w:rsidRPr="003743C1">
        <w:rPr>
          <w:rFonts w:ascii="Arial" w:hAnsi="Arial" w:cs="Arial"/>
          <w:szCs w:val="16"/>
        </w:rPr>
        <w:t xml:space="preserve"> d.o.o.</w:t>
      </w:r>
      <w:r w:rsidRPr="003743C1">
        <w:rPr>
          <w:rFonts w:ascii="Arial" w:hAnsi="Arial" w:cs="Arial"/>
          <w:i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Cjenici se donose na temelju Metodologije utvrđivanja cijene nestandardnih usluga za transport plina, distribuciju plina, skladištenje plina</w:t>
      </w:r>
      <w:r w:rsidR="00D61557" w:rsidRPr="003743C1">
        <w:rPr>
          <w:rFonts w:ascii="Arial" w:hAnsi="Arial" w:cs="Arial"/>
          <w:szCs w:val="16"/>
        </w:rPr>
        <w:t>, prihvat i otpremu ukapljenog prirodnog plina i javnu uslugu opskrbe p</w:t>
      </w:r>
      <w:r w:rsidR="00F01467" w:rsidRPr="003743C1">
        <w:rPr>
          <w:rFonts w:ascii="Arial" w:hAnsi="Arial" w:cs="Arial"/>
          <w:szCs w:val="16"/>
        </w:rPr>
        <w:t>l</w:t>
      </w:r>
      <w:r w:rsidR="00D61557" w:rsidRPr="003743C1">
        <w:rPr>
          <w:rFonts w:ascii="Arial" w:hAnsi="Arial" w:cs="Arial"/>
          <w:szCs w:val="16"/>
        </w:rPr>
        <w:t>inom</w:t>
      </w:r>
      <w:r w:rsidRPr="003743C1">
        <w:rPr>
          <w:rFonts w:ascii="Arial" w:hAnsi="Arial" w:cs="Arial"/>
          <w:spacing w:val="-3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 xml:space="preserve">koju propisuje </w:t>
      </w:r>
      <w:r w:rsidRPr="003743C1">
        <w:rPr>
          <w:rFonts w:ascii="Arial" w:hAnsi="Arial" w:cs="Arial"/>
          <w:i/>
          <w:spacing w:val="-2"/>
          <w:szCs w:val="16"/>
        </w:rPr>
        <w:t>HERA</w:t>
      </w:r>
      <w:r w:rsidRPr="003743C1">
        <w:rPr>
          <w:rFonts w:ascii="Arial" w:hAnsi="Arial" w:cs="Arial"/>
          <w:spacing w:val="-2"/>
          <w:szCs w:val="16"/>
        </w:rPr>
        <w:t>.</w:t>
      </w:r>
    </w:p>
    <w:p w:rsidR="0080427A" w:rsidRPr="003743C1" w:rsidRDefault="0080427A" w:rsidP="006A6A1F">
      <w:pPr>
        <w:pStyle w:val="Odlomakpopisa"/>
        <w:numPr>
          <w:ilvl w:val="0"/>
          <w:numId w:val="31"/>
        </w:numPr>
        <w:spacing w:line="240" w:lineRule="auto"/>
        <w:ind w:left="567" w:hanging="567"/>
        <w:rPr>
          <w:rFonts w:ascii="Arial" w:hAnsi="Arial" w:cs="Arial"/>
          <w:spacing w:val="-5"/>
          <w:szCs w:val="16"/>
        </w:rPr>
      </w:pPr>
      <w:r w:rsidRPr="003743C1">
        <w:rPr>
          <w:rFonts w:ascii="Arial" w:hAnsi="Arial" w:cs="Arial"/>
          <w:szCs w:val="16"/>
        </w:rPr>
        <w:t>Cjenici</w:t>
      </w:r>
      <w:r w:rsidRPr="003743C1">
        <w:rPr>
          <w:rFonts w:ascii="Arial" w:hAnsi="Arial" w:cs="Arial"/>
          <w:spacing w:val="25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nestandardnih</w:t>
      </w:r>
      <w:r w:rsidRPr="003743C1">
        <w:rPr>
          <w:rFonts w:ascii="Arial" w:hAnsi="Arial" w:cs="Arial"/>
          <w:spacing w:val="2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usluga</w:t>
      </w:r>
      <w:r w:rsidRPr="003743C1">
        <w:rPr>
          <w:rFonts w:ascii="Arial" w:hAnsi="Arial" w:cs="Arial"/>
          <w:spacing w:val="27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objavljuju</w:t>
      </w:r>
      <w:r w:rsidRPr="003743C1">
        <w:rPr>
          <w:rFonts w:ascii="Arial" w:hAnsi="Arial" w:cs="Arial"/>
          <w:spacing w:val="2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se</w:t>
      </w:r>
      <w:r w:rsidRPr="003743C1">
        <w:rPr>
          <w:rFonts w:ascii="Arial" w:hAnsi="Arial" w:cs="Arial"/>
          <w:spacing w:val="30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najmanje</w:t>
      </w:r>
      <w:r w:rsidRPr="003743C1">
        <w:rPr>
          <w:rFonts w:ascii="Arial" w:hAnsi="Arial" w:cs="Arial"/>
          <w:spacing w:val="27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7</w:t>
      </w:r>
      <w:r w:rsidRPr="003743C1">
        <w:rPr>
          <w:rFonts w:ascii="Arial" w:hAnsi="Arial" w:cs="Arial"/>
          <w:spacing w:val="2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dana</w:t>
      </w:r>
      <w:r w:rsidRPr="003743C1">
        <w:rPr>
          <w:rFonts w:ascii="Arial" w:hAnsi="Arial" w:cs="Arial"/>
          <w:spacing w:val="3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prije</w:t>
      </w:r>
      <w:r w:rsidRPr="003743C1">
        <w:rPr>
          <w:rFonts w:ascii="Arial" w:hAnsi="Arial" w:cs="Arial"/>
          <w:spacing w:val="27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stupanja</w:t>
      </w:r>
      <w:r w:rsidRPr="003743C1">
        <w:rPr>
          <w:rFonts w:ascii="Arial" w:hAnsi="Arial" w:cs="Arial"/>
          <w:spacing w:val="2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na</w:t>
      </w:r>
      <w:r w:rsidRPr="003743C1">
        <w:rPr>
          <w:rFonts w:ascii="Arial" w:hAnsi="Arial" w:cs="Arial"/>
          <w:spacing w:val="2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snagu</w:t>
      </w:r>
      <w:r w:rsidRPr="003743C1">
        <w:rPr>
          <w:rFonts w:ascii="Arial" w:hAnsi="Arial" w:cs="Arial"/>
          <w:spacing w:val="30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na</w:t>
      </w:r>
      <w:r w:rsidRPr="003743C1">
        <w:rPr>
          <w:rFonts w:ascii="Arial" w:hAnsi="Arial" w:cs="Arial"/>
          <w:spacing w:val="2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internetskim</w:t>
      </w:r>
      <w:r w:rsidRPr="003743C1">
        <w:rPr>
          <w:rFonts w:ascii="Arial" w:hAnsi="Arial" w:cs="Arial"/>
          <w:spacing w:val="33"/>
          <w:szCs w:val="16"/>
        </w:rPr>
        <w:t xml:space="preserve"> </w:t>
      </w:r>
      <w:r w:rsidRPr="003743C1">
        <w:rPr>
          <w:rFonts w:ascii="Arial" w:hAnsi="Arial" w:cs="Arial"/>
          <w:spacing w:val="-2"/>
          <w:szCs w:val="16"/>
        </w:rPr>
        <w:t xml:space="preserve">stranicama </w:t>
      </w:r>
      <w:r w:rsidRPr="003743C1">
        <w:rPr>
          <w:rFonts w:ascii="Arial" w:hAnsi="Arial" w:cs="Arial"/>
          <w:i/>
          <w:szCs w:val="16"/>
        </w:rPr>
        <w:t>Opskrbljivača</w:t>
      </w:r>
      <w:r w:rsidRPr="003743C1">
        <w:rPr>
          <w:rFonts w:ascii="Arial" w:hAnsi="Arial" w:cs="Arial"/>
          <w:i/>
          <w:spacing w:val="-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i</w:t>
      </w:r>
      <w:r w:rsidRPr="003743C1">
        <w:rPr>
          <w:rFonts w:ascii="Arial" w:hAnsi="Arial" w:cs="Arial"/>
          <w:spacing w:val="-8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>-</w:t>
      </w:r>
      <w:r w:rsidRPr="003743C1">
        <w:rPr>
          <w:rFonts w:ascii="Arial" w:hAnsi="Arial" w:cs="Arial"/>
          <w:spacing w:val="-5"/>
          <w:szCs w:val="16"/>
        </w:rPr>
        <w:t>a.</w:t>
      </w:r>
    </w:p>
    <w:p w:rsidR="006F5442" w:rsidRPr="003743C1" w:rsidRDefault="006F5442" w:rsidP="00F01467">
      <w:pPr>
        <w:pStyle w:val="Odlomakpopisa"/>
        <w:tabs>
          <w:tab w:val="left" w:pos="4057"/>
        </w:tabs>
        <w:spacing w:line="240" w:lineRule="auto"/>
        <w:ind w:left="4590" w:right="3706"/>
        <w:jc w:val="left"/>
        <w:rPr>
          <w:rFonts w:ascii="Arial" w:hAnsi="Arial" w:cs="Arial"/>
        </w:rPr>
      </w:pPr>
    </w:p>
    <w:p w:rsidR="0080427A" w:rsidRPr="003743C1" w:rsidRDefault="0080427A" w:rsidP="00F01467">
      <w:pPr>
        <w:pStyle w:val="Odlomakpopisa"/>
        <w:tabs>
          <w:tab w:val="left" w:pos="4057"/>
        </w:tabs>
        <w:spacing w:line="240" w:lineRule="auto"/>
        <w:ind w:left="4590" w:right="3706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>Članak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16.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00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 xml:space="preserve">će obračun plina načiniti na temelju podataka o potrošnji plina u obračunskom razdoblju koje je primio od </w:t>
      </w:r>
      <w:r w:rsidRPr="003743C1">
        <w:rPr>
          <w:rFonts w:ascii="Arial" w:hAnsi="Arial" w:cs="Arial"/>
          <w:i/>
        </w:rPr>
        <w:t>ODS-a</w:t>
      </w:r>
      <w:r w:rsidRPr="003743C1">
        <w:rPr>
          <w:rFonts w:ascii="Arial" w:hAnsi="Arial" w:cs="Arial"/>
        </w:rPr>
        <w:t xml:space="preserve">, nabavne cijene plina, propisanih tarifnih stavki za javne energetske usluge, opskrbne marže i ostalih davanja propisanih posebnim propisima te </w:t>
      </w:r>
      <w:r w:rsidRPr="003743C1">
        <w:rPr>
          <w:rFonts w:ascii="Arial" w:hAnsi="Arial" w:cs="Arial"/>
          <w:i/>
        </w:rPr>
        <w:t xml:space="preserve">Kupcu </w:t>
      </w:r>
      <w:r w:rsidRPr="003743C1">
        <w:rPr>
          <w:rFonts w:ascii="Arial" w:hAnsi="Arial" w:cs="Arial"/>
        </w:rPr>
        <w:t>ispostaviti i dostaviti račun prema strukturi krajnje cijene opskrbe plinom i sa svim propisanim podatcima prema članku 23.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  <w:i/>
        </w:rPr>
        <w:t>OUOP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04" w:hanging="530"/>
        <w:rPr>
          <w:rFonts w:ascii="Arial" w:hAnsi="Arial" w:cs="Arial"/>
          <w:i/>
        </w:rPr>
      </w:pP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 xml:space="preserve">će </w:t>
      </w:r>
      <w:r w:rsidRPr="003743C1">
        <w:rPr>
          <w:rFonts w:ascii="Arial" w:hAnsi="Arial" w:cs="Arial"/>
          <w:i/>
        </w:rPr>
        <w:t xml:space="preserve">Kupcu </w:t>
      </w:r>
      <w:r w:rsidRPr="003743C1">
        <w:rPr>
          <w:rFonts w:ascii="Arial" w:hAnsi="Arial" w:cs="Arial"/>
        </w:rPr>
        <w:t xml:space="preserve">izdati račun s posljednjim danom obračunskog razdoblja i dostaviti na adresu navedenu u </w:t>
      </w:r>
      <w:r w:rsidRPr="003743C1">
        <w:rPr>
          <w:rFonts w:ascii="Arial" w:hAnsi="Arial" w:cs="Arial"/>
          <w:i/>
        </w:rPr>
        <w:t>Ugovoru.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12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Ukoliko </w:t>
      </w: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ne zaprimi račun za isporučeni plin, dužan je prije isteka obračunskog razdoblja tražiti presliku </w:t>
      </w:r>
      <w:r w:rsidR="00863D2F" w:rsidRPr="003743C1">
        <w:rPr>
          <w:rFonts w:ascii="Arial" w:hAnsi="Arial" w:cs="Arial"/>
        </w:rPr>
        <w:t>računa</w:t>
      </w:r>
      <w:r w:rsidRPr="003743C1">
        <w:rPr>
          <w:rFonts w:ascii="Arial" w:hAnsi="Arial" w:cs="Arial"/>
        </w:rPr>
        <w:t xml:space="preserve"> </w:t>
      </w:r>
      <w:r w:rsidR="00863D2F" w:rsidRPr="003743C1">
        <w:rPr>
          <w:rFonts w:ascii="Arial" w:hAnsi="Arial" w:cs="Arial"/>
        </w:rPr>
        <w:t>koju</w:t>
      </w:r>
      <w:r w:rsidRPr="003743C1">
        <w:rPr>
          <w:rFonts w:ascii="Arial" w:hAnsi="Arial" w:cs="Arial"/>
        </w:rPr>
        <w:t xml:space="preserve"> je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dužan odmah načiniti bez naknade troškova ponovnog</w:t>
      </w:r>
      <w:r w:rsidRPr="003743C1">
        <w:rPr>
          <w:rFonts w:ascii="Arial" w:hAnsi="Arial" w:cs="Arial"/>
          <w:spacing w:val="-4"/>
        </w:rPr>
        <w:t xml:space="preserve"> </w:t>
      </w:r>
      <w:r w:rsidRPr="003743C1">
        <w:rPr>
          <w:rFonts w:ascii="Arial" w:hAnsi="Arial" w:cs="Arial"/>
        </w:rPr>
        <w:t xml:space="preserve">izdavanja. 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15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može </w:t>
      </w:r>
      <w:r w:rsidRPr="003743C1">
        <w:rPr>
          <w:rFonts w:ascii="Arial" w:hAnsi="Arial" w:cs="Arial"/>
          <w:i/>
        </w:rPr>
        <w:t xml:space="preserve">Opskrbljivaču </w:t>
      </w:r>
      <w:r w:rsidRPr="003743C1">
        <w:rPr>
          <w:rFonts w:ascii="Arial" w:hAnsi="Arial" w:cs="Arial"/>
        </w:rPr>
        <w:t xml:space="preserve">pisano prigovoriti na izdani račun najkasnije u roku od 5 dana od nadnevka primitka računa, a Opskrbljivač je dužan najkasnije u roku 10 radnih dana pisano </w:t>
      </w:r>
      <w:r w:rsidR="00FD2058" w:rsidRPr="003743C1">
        <w:rPr>
          <w:rFonts w:ascii="Arial" w:hAnsi="Arial" w:cs="Arial"/>
        </w:rPr>
        <w:t>od</w:t>
      </w:r>
      <w:r w:rsidRPr="003743C1">
        <w:rPr>
          <w:rFonts w:ascii="Arial" w:hAnsi="Arial" w:cs="Arial"/>
        </w:rPr>
        <w:t>govoriti na</w:t>
      </w:r>
      <w:r w:rsidRPr="003743C1">
        <w:rPr>
          <w:rFonts w:ascii="Arial" w:hAnsi="Arial" w:cs="Arial"/>
          <w:spacing w:val="-6"/>
        </w:rPr>
        <w:t xml:space="preserve"> </w:t>
      </w:r>
      <w:r w:rsidRPr="003743C1">
        <w:rPr>
          <w:rFonts w:ascii="Arial" w:hAnsi="Arial" w:cs="Arial"/>
        </w:rPr>
        <w:t>prigovor.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06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Od </w:t>
      </w:r>
      <w:r w:rsidRPr="003743C1">
        <w:rPr>
          <w:rFonts w:ascii="Arial" w:hAnsi="Arial" w:cs="Arial"/>
          <w:i/>
        </w:rPr>
        <w:t xml:space="preserve">Kupca </w:t>
      </w:r>
      <w:r w:rsidRPr="003743C1">
        <w:rPr>
          <w:rFonts w:ascii="Arial" w:hAnsi="Arial" w:cs="Arial"/>
        </w:rPr>
        <w:t xml:space="preserve">s kojima se opskrba plinom ugovara prema tržišnim načelima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može t</w:t>
      </w:r>
      <w:r w:rsidR="00FD2058" w:rsidRPr="003743C1">
        <w:rPr>
          <w:rFonts w:ascii="Arial" w:hAnsi="Arial" w:cs="Arial"/>
        </w:rPr>
        <w:t>r</w:t>
      </w:r>
      <w:r w:rsidRPr="003743C1">
        <w:rPr>
          <w:rFonts w:ascii="Arial" w:hAnsi="Arial" w:cs="Arial"/>
        </w:rPr>
        <w:t xml:space="preserve">ažiti odgovarajući instrument osiguranja plaćanja računa ispostavljenog prema stavku 1. ovoga članka. Odredbe o instrumentu osiguranja plaćanja pobliže se uređuju </w:t>
      </w:r>
      <w:r w:rsidRPr="003743C1">
        <w:rPr>
          <w:rFonts w:ascii="Arial" w:hAnsi="Arial" w:cs="Arial"/>
          <w:i/>
        </w:rPr>
        <w:t>Ugovorom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>može izvan obračunskog razdoblja zatražiti izvanredni obračun plina što se smatra nestandardnom</w:t>
      </w:r>
      <w:r w:rsidRPr="003743C1">
        <w:rPr>
          <w:rFonts w:ascii="Arial" w:hAnsi="Arial" w:cs="Arial"/>
          <w:spacing w:val="-24"/>
        </w:rPr>
        <w:t xml:space="preserve"> </w:t>
      </w:r>
      <w:r w:rsidRPr="003743C1">
        <w:rPr>
          <w:rFonts w:ascii="Arial" w:hAnsi="Arial" w:cs="Arial"/>
        </w:rPr>
        <w:t>uslugom.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03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može zatražiti kontrolni obračun plina što se smatra nestandardnom uslugom. Ukoliko je zahtjev </w:t>
      </w:r>
      <w:r w:rsidRPr="003743C1">
        <w:rPr>
          <w:rFonts w:ascii="Arial" w:hAnsi="Arial" w:cs="Arial"/>
          <w:i/>
        </w:rPr>
        <w:t xml:space="preserve">Kupca </w:t>
      </w:r>
      <w:r w:rsidRPr="003743C1">
        <w:rPr>
          <w:rFonts w:ascii="Arial" w:hAnsi="Arial" w:cs="Arial"/>
        </w:rPr>
        <w:t xml:space="preserve">bio opravdan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neće naplatiti naknadu za kontrolni</w:t>
      </w:r>
      <w:r w:rsidRPr="003743C1">
        <w:rPr>
          <w:rFonts w:ascii="Arial" w:hAnsi="Arial" w:cs="Arial"/>
          <w:spacing w:val="-4"/>
        </w:rPr>
        <w:t xml:space="preserve"> </w:t>
      </w:r>
      <w:r w:rsidRPr="003743C1">
        <w:rPr>
          <w:rFonts w:ascii="Arial" w:hAnsi="Arial" w:cs="Arial"/>
        </w:rPr>
        <w:t>obračun.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06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može zatražiti ispravak obračuna i/ili preinaku roka naplate računa. Ako </w:t>
      </w: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>utvrdi opravdanost zahtjeva ispravak će provesti u roku od deset radnih dana.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06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Kupac i korisnik sustava dužan je bez odlaganja obavijestiti </w:t>
      </w:r>
      <w:r w:rsidRPr="003743C1">
        <w:rPr>
          <w:rFonts w:ascii="Arial" w:hAnsi="Arial" w:cs="Arial"/>
          <w:i/>
        </w:rPr>
        <w:t>ODS</w:t>
      </w:r>
      <w:r w:rsidRPr="003743C1">
        <w:rPr>
          <w:rFonts w:ascii="Arial" w:hAnsi="Arial" w:cs="Arial"/>
        </w:rPr>
        <w:t xml:space="preserve"> o neispravnosti plinomjera te druge mjerne, regulacijske ili sigurnosne opreme ugrađene na njegovom </w:t>
      </w:r>
      <w:r w:rsidRPr="003743C1">
        <w:rPr>
          <w:rFonts w:ascii="Arial" w:hAnsi="Arial" w:cs="Arial"/>
          <w:i/>
        </w:rPr>
        <w:t>OMM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2"/>
        </w:numPr>
        <w:tabs>
          <w:tab w:val="left" w:pos="720"/>
        </w:tabs>
        <w:spacing w:line="240" w:lineRule="auto"/>
        <w:ind w:left="540" w:right="106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Opskrbljivač </w:t>
      </w:r>
      <w:r w:rsidRPr="003743C1">
        <w:rPr>
          <w:rFonts w:ascii="Arial" w:hAnsi="Arial" w:cs="Arial"/>
        </w:rPr>
        <w:t xml:space="preserve">je dužan do 1. ožujka svake godine dostaviti podatke sukladno čl. 23 st. 7. </w:t>
      </w:r>
      <w:r w:rsidRPr="003743C1">
        <w:rPr>
          <w:rFonts w:ascii="Arial" w:hAnsi="Arial" w:cs="Arial"/>
          <w:i/>
        </w:rPr>
        <w:t>OUOP</w:t>
      </w:r>
      <w:r w:rsidRPr="003743C1">
        <w:rPr>
          <w:rFonts w:ascii="Arial" w:hAnsi="Arial" w:cs="Arial"/>
        </w:rPr>
        <w:t>.</w:t>
      </w:r>
    </w:p>
    <w:p w:rsidR="006F5442" w:rsidRPr="003743C1" w:rsidRDefault="006F5442" w:rsidP="00F01467">
      <w:pPr>
        <w:pStyle w:val="Odlomakpopisa"/>
        <w:tabs>
          <w:tab w:val="left" w:pos="4013"/>
        </w:tabs>
        <w:spacing w:line="240" w:lineRule="auto"/>
        <w:ind w:left="4590" w:right="3818"/>
        <w:jc w:val="left"/>
        <w:rPr>
          <w:rFonts w:ascii="Arial" w:hAnsi="Arial" w:cs="Arial"/>
        </w:rPr>
      </w:pPr>
    </w:p>
    <w:p w:rsidR="0080427A" w:rsidRPr="003743C1" w:rsidRDefault="0080427A" w:rsidP="00F01467">
      <w:pPr>
        <w:pStyle w:val="Odlomakpopisa"/>
        <w:tabs>
          <w:tab w:val="left" w:pos="4013"/>
        </w:tabs>
        <w:spacing w:line="240" w:lineRule="auto"/>
        <w:ind w:left="4590" w:right="3818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>Članak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17.</w:t>
      </w:r>
    </w:p>
    <w:p w:rsidR="0080427A" w:rsidRPr="003743C1" w:rsidRDefault="0080427A" w:rsidP="00F01467">
      <w:pPr>
        <w:pStyle w:val="Odlomakpopisa"/>
        <w:numPr>
          <w:ilvl w:val="0"/>
          <w:numId w:val="11"/>
        </w:numPr>
        <w:tabs>
          <w:tab w:val="left" w:pos="720"/>
        </w:tabs>
        <w:spacing w:line="240" w:lineRule="auto"/>
        <w:ind w:left="540" w:right="100" w:hanging="53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Kupac </w:t>
      </w:r>
      <w:r w:rsidRPr="003743C1">
        <w:rPr>
          <w:rFonts w:ascii="Arial" w:hAnsi="Arial" w:cs="Arial"/>
        </w:rPr>
        <w:t xml:space="preserve">je dužan do nadnevka naznačenog na računu izvršiti uplatu na transakcijski račun </w:t>
      </w:r>
      <w:r w:rsidRPr="003743C1">
        <w:rPr>
          <w:rFonts w:ascii="Arial" w:hAnsi="Arial" w:cs="Arial"/>
          <w:i/>
        </w:rPr>
        <w:t xml:space="preserve">Opskrbljivača </w:t>
      </w:r>
      <w:r w:rsidRPr="003743C1">
        <w:rPr>
          <w:rFonts w:ascii="Arial" w:hAnsi="Arial" w:cs="Arial"/>
        </w:rPr>
        <w:t>koji je naveden na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računu.</w:t>
      </w:r>
    </w:p>
    <w:p w:rsidR="0080427A" w:rsidRPr="003743C1" w:rsidRDefault="0080427A" w:rsidP="00F01467">
      <w:pPr>
        <w:pStyle w:val="Odlomakpopisa"/>
        <w:numPr>
          <w:ilvl w:val="0"/>
          <w:numId w:val="11"/>
        </w:numPr>
        <w:tabs>
          <w:tab w:val="left" w:pos="720"/>
        </w:tabs>
        <w:spacing w:line="240" w:lineRule="auto"/>
        <w:ind w:left="540" w:right="105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Na računu za isporučeni plin odnosno na </w:t>
      </w:r>
      <w:r w:rsidR="00174B94" w:rsidRPr="003743C1">
        <w:rPr>
          <w:rFonts w:ascii="Arial" w:hAnsi="Arial" w:cs="Arial"/>
        </w:rPr>
        <w:t>i</w:t>
      </w:r>
      <w:r w:rsidRPr="003743C1">
        <w:rPr>
          <w:rFonts w:ascii="Arial" w:hAnsi="Arial" w:cs="Arial"/>
        </w:rPr>
        <w:t xml:space="preserve">nternetskoj stranici </w:t>
      </w:r>
      <w:r w:rsidRPr="003743C1">
        <w:rPr>
          <w:rFonts w:ascii="Arial" w:hAnsi="Arial" w:cs="Arial"/>
          <w:i/>
        </w:rPr>
        <w:t xml:space="preserve">Opskrbljivača </w:t>
      </w:r>
      <w:hyperlink r:id="rId20" w:history="1">
        <w:r w:rsidR="00861DAC" w:rsidRPr="003743C1">
          <w:rPr>
            <w:rStyle w:val="Hiperveza"/>
            <w:rFonts w:ascii="Arial" w:hAnsi="Arial" w:cs="Arial"/>
          </w:rPr>
          <w:t>www.hep.hr/hepopskrbaplinom/</w:t>
        </w:r>
      </w:hyperlink>
      <w:r w:rsidRPr="003743C1">
        <w:rPr>
          <w:rFonts w:ascii="Arial" w:hAnsi="Arial" w:cs="Arial"/>
        </w:rPr>
        <w:t xml:space="preserve"> nalazi se popis mjesta gdje se može izvršiti plaćanje računa bez naknade za troškove platnog</w:t>
      </w:r>
      <w:r w:rsidRPr="003743C1">
        <w:rPr>
          <w:rFonts w:ascii="Arial" w:hAnsi="Arial" w:cs="Arial"/>
          <w:spacing w:val="-5"/>
        </w:rPr>
        <w:t xml:space="preserve"> </w:t>
      </w:r>
      <w:r w:rsidRPr="003743C1">
        <w:rPr>
          <w:rFonts w:ascii="Arial" w:hAnsi="Arial" w:cs="Arial"/>
        </w:rPr>
        <w:t>prometa.</w:t>
      </w:r>
    </w:p>
    <w:p w:rsidR="0080427A" w:rsidRPr="003743C1" w:rsidRDefault="0080427A" w:rsidP="00F01467">
      <w:pPr>
        <w:pStyle w:val="Odlomakpopisa"/>
        <w:numPr>
          <w:ilvl w:val="0"/>
          <w:numId w:val="11"/>
        </w:numPr>
        <w:tabs>
          <w:tab w:val="left" w:pos="720"/>
        </w:tabs>
        <w:spacing w:line="240" w:lineRule="auto"/>
        <w:ind w:left="540" w:hanging="530"/>
        <w:rPr>
          <w:rFonts w:ascii="Arial" w:hAnsi="Arial" w:cs="Arial"/>
        </w:rPr>
      </w:pPr>
      <w:r w:rsidRPr="003743C1">
        <w:rPr>
          <w:rFonts w:ascii="Arial" w:hAnsi="Arial" w:cs="Arial"/>
        </w:rPr>
        <w:t>Račun</w:t>
      </w:r>
      <w:r w:rsidRPr="003743C1">
        <w:rPr>
          <w:rFonts w:ascii="Arial" w:hAnsi="Arial" w:cs="Arial"/>
          <w:spacing w:val="23"/>
        </w:rPr>
        <w:t xml:space="preserve"> </w:t>
      </w:r>
      <w:r w:rsidRPr="003743C1">
        <w:rPr>
          <w:rFonts w:ascii="Arial" w:hAnsi="Arial" w:cs="Arial"/>
        </w:rPr>
        <w:t>se</w:t>
      </w:r>
      <w:r w:rsidRPr="003743C1">
        <w:rPr>
          <w:rFonts w:ascii="Arial" w:hAnsi="Arial" w:cs="Arial"/>
          <w:spacing w:val="25"/>
        </w:rPr>
        <w:t xml:space="preserve"> </w:t>
      </w:r>
      <w:r w:rsidRPr="003743C1">
        <w:rPr>
          <w:rFonts w:ascii="Arial" w:hAnsi="Arial" w:cs="Arial"/>
        </w:rPr>
        <w:t>smatra</w:t>
      </w:r>
      <w:r w:rsidRPr="003743C1">
        <w:rPr>
          <w:rFonts w:ascii="Arial" w:hAnsi="Arial" w:cs="Arial"/>
          <w:spacing w:val="25"/>
        </w:rPr>
        <w:t xml:space="preserve"> </w:t>
      </w:r>
      <w:r w:rsidRPr="003743C1">
        <w:rPr>
          <w:rFonts w:ascii="Arial" w:hAnsi="Arial" w:cs="Arial"/>
        </w:rPr>
        <w:t>podmirenim</w:t>
      </w:r>
      <w:r w:rsidRPr="003743C1">
        <w:rPr>
          <w:rFonts w:ascii="Arial" w:hAnsi="Arial" w:cs="Arial"/>
          <w:spacing w:val="23"/>
        </w:rPr>
        <w:t xml:space="preserve"> </w:t>
      </w:r>
      <w:r w:rsidRPr="003743C1">
        <w:rPr>
          <w:rFonts w:ascii="Arial" w:hAnsi="Arial" w:cs="Arial"/>
        </w:rPr>
        <w:t>u</w:t>
      </w:r>
      <w:r w:rsidRPr="003743C1">
        <w:rPr>
          <w:rFonts w:ascii="Arial" w:hAnsi="Arial" w:cs="Arial"/>
          <w:spacing w:val="24"/>
        </w:rPr>
        <w:t xml:space="preserve"> </w:t>
      </w:r>
      <w:r w:rsidRPr="003743C1">
        <w:rPr>
          <w:rFonts w:ascii="Arial" w:hAnsi="Arial" w:cs="Arial"/>
        </w:rPr>
        <w:t>trenutku</w:t>
      </w:r>
      <w:r w:rsidRPr="003743C1">
        <w:rPr>
          <w:rFonts w:ascii="Arial" w:hAnsi="Arial" w:cs="Arial"/>
          <w:spacing w:val="23"/>
        </w:rPr>
        <w:t xml:space="preserve"> </w:t>
      </w:r>
      <w:r w:rsidRPr="003743C1">
        <w:rPr>
          <w:rFonts w:ascii="Arial" w:hAnsi="Arial" w:cs="Arial"/>
        </w:rPr>
        <w:t>kada</w:t>
      </w:r>
      <w:r w:rsidRPr="003743C1">
        <w:rPr>
          <w:rFonts w:ascii="Arial" w:hAnsi="Arial" w:cs="Arial"/>
          <w:spacing w:val="25"/>
        </w:rPr>
        <w:t xml:space="preserve"> </w:t>
      </w:r>
      <w:r w:rsidRPr="003743C1">
        <w:rPr>
          <w:rFonts w:ascii="Arial" w:hAnsi="Arial" w:cs="Arial"/>
        </w:rPr>
        <w:t>je</w:t>
      </w:r>
      <w:r w:rsidRPr="003743C1">
        <w:rPr>
          <w:rFonts w:ascii="Arial" w:hAnsi="Arial" w:cs="Arial"/>
          <w:spacing w:val="25"/>
        </w:rPr>
        <w:t xml:space="preserve"> </w:t>
      </w:r>
      <w:r w:rsidRPr="003743C1">
        <w:rPr>
          <w:rFonts w:ascii="Arial" w:hAnsi="Arial" w:cs="Arial"/>
        </w:rPr>
        <w:t>dospjeli</w:t>
      </w:r>
      <w:r w:rsidRPr="003743C1">
        <w:rPr>
          <w:rFonts w:ascii="Arial" w:hAnsi="Arial" w:cs="Arial"/>
          <w:spacing w:val="26"/>
        </w:rPr>
        <w:t xml:space="preserve"> </w:t>
      </w:r>
      <w:r w:rsidRPr="003743C1">
        <w:rPr>
          <w:rFonts w:ascii="Arial" w:hAnsi="Arial" w:cs="Arial"/>
        </w:rPr>
        <w:t>iznos</w:t>
      </w:r>
      <w:r w:rsidRPr="003743C1">
        <w:rPr>
          <w:rFonts w:ascii="Arial" w:hAnsi="Arial" w:cs="Arial"/>
          <w:spacing w:val="24"/>
        </w:rPr>
        <w:t xml:space="preserve"> </w:t>
      </w:r>
      <w:r w:rsidRPr="003743C1">
        <w:rPr>
          <w:rFonts w:ascii="Arial" w:hAnsi="Arial" w:cs="Arial"/>
        </w:rPr>
        <w:t>računa</w:t>
      </w:r>
      <w:r w:rsidRPr="003743C1">
        <w:rPr>
          <w:rFonts w:ascii="Arial" w:hAnsi="Arial" w:cs="Arial"/>
          <w:spacing w:val="25"/>
        </w:rPr>
        <w:t xml:space="preserve"> </w:t>
      </w:r>
      <w:r w:rsidRPr="003743C1">
        <w:rPr>
          <w:rFonts w:ascii="Arial" w:hAnsi="Arial" w:cs="Arial"/>
        </w:rPr>
        <w:t>doznačen</w:t>
      </w:r>
      <w:r w:rsidRPr="003743C1">
        <w:rPr>
          <w:rFonts w:ascii="Arial" w:hAnsi="Arial" w:cs="Arial"/>
          <w:spacing w:val="26"/>
        </w:rPr>
        <w:t xml:space="preserve"> </w:t>
      </w:r>
      <w:r w:rsidRPr="003743C1">
        <w:rPr>
          <w:rFonts w:ascii="Arial" w:hAnsi="Arial" w:cs="Arial"/>
        </w:rPr>
        <w:t>na</w:t>
      </w:r>
      <w:r w:rsidRPr="003743C1">
        <w:rPr>
          <w:rFonts w:ascii="Arial" w:hAnsi="Arial" w:cs="Arial"/>
          <w:spacing w:val="25"/>
        </w:rPr>
        <w:t xml:space="preserve"> </w:t>
      </w:r>
      <w:r w:rsidRPr="003743C1">
        <w:rPr>
          <w:rFonts w:ascii="Arial" w:hAnsi="Arial" w:cs="Arial"/>
        </w:rPr>
        <w:t>transakcijski</w:t>
      </w:r>
      <w:r w:rsidRPr="003743C1">
        <w:rPr>
          <w:rFonts w:ascii="Arial" w:hAnsi="Arial" w:cs="Arial"/>
          <w:spacing w:val="25"/>
        </w:rPr>
        <w:t xml:space="preserve"> </w:t>
      </w:r>
      <w:r w:rsidRPr="003743C1">
        <w:rPr>
          <w:rFonts w:ascii="Arial" w:hAnsi="Arial" w:cs="Arial"/>
        </w:rPr>
        <w:t xml:space="preserve">račun </w:t>
      </w:r>
      <w:r w:rsidRPr="003743C1">
        <w:rPr>
          <w:rFonts w:ascii="Arial" w:hAnsi="Arial" w:cs="Arial"/>
          <w:i/>
        </w:rPr>
        <w:t>Opskrbljivača</w:t>
      </w:r>
      <w:r w:rsidRPr="003743C1">
        <w:rPr>
          <w:rFonts w:ascii="Arial" w:hAnsi="Arial" w:cs="Arial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1"/>
        </w:numPr>
        <w:tabs>
          <w:tab w:val="left" w:pos="720"/>
        </w:tabs>
        <w:spacing w:line="240" w:lineRule="auto"/>
        <w:ind w:left="540" w:right="102" w:hanging="530"/>
        <w:rPr>
          <w:rFonts w:ascii="Arial" w:hAnsi="Arial" w:cs="Arial"/>
          <w:strike/>
          <w:color w:val="FF0000"/>
          <w:szCs w:val="16"/>
        </w:rPr>
      </w:pPr>
      <w:r w:rsidRPr="003743C1">
        <w:rPr>
          <w:rFonts w:ascii="Arial" w:hAnsi="Arial" w:cs="Arial"/>
          <w:szCs w:val="16"/>
        </w:rPr>
        <w:lastRenderedPageBreak/>
        <w:t xml:space="preserve">Ukoliko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ne plati dospjelu novčanu obvezu za isporučeni plin, 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 xml:space="preserve"> će dostaviti pisanu opomenu kojom ga poziva na ispunjenje obveze s rokom plaćanja od najmanje 10 dana. </w:t>
      </w:r>
    </w:p>
    <w:p w:rsidR="0080427A" w:rsidRPr="003743C1" w:rsidRDefault="0080427A" w:rsidP="00F01467">
      <w:pPr>
        <w:pStyle w:val="Odlomakpopisa"/>
        <w:numPr>
          <w:ilvl w:val="0"/>
          <w:numId w:val="11"/>
        </w:numPr>
        <w:tabs>
          <w:tab w:val="left" w:pos="720"/>
        </w:tabs>
        <w:spacing w:line="240" w:lineRule="auto"/>
        <w:ind w:left="540" w:right="112" w:hanging="53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Ukoliko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ne plati dospjelu novčanu obvezu prema stavku 4. ovoga članka, 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 xml:space="preserve"> će </w:t>
      </w:r>
      <w:r w:rsidRPr="003743C1">
        <w:rPr>
          <w:rFonts w:ascii="Arial" w:hAnsi="Arial" w:cs="Arial"/>
          <w:i/>
          <w:szCs w:val="16"/>
        </w:rPr>
        <w:t>Kupcu</w:t>
      </w:r>
      <w:r w:rsidRPr="003743C1">
        <w:rPr>
          <w:rFonts w:ascii="Arial" w:hAnsi="Arial" w:cs="Arial"/>
          <w:szCs w:val="16"/>
        </w:rPr>
        <w:t xml:space="preserve"> dostaviti Obavijest o obustavi isporuke plina, ako obvezu ne podmiri u dodatnom roku od 3 (tri)</w:t>
      </w:r>
      <w:r w:rsidRPr="003743C1">
        <w:rPr>
          <w:rFonts w:ascii="Arial" w:hAnsi="Arial" w:cs="Arial"/>
          <w:spacing w:val="-2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dana.</w:t>
      </w:r>
    </w:p>
    <w:p w:rsidR="0080427A" w:rsidRPr="003743C1" w:rsidRDefault="0080427A" w:rsidP="00F01467">
      <w:pPr>
        <w:pStyle w:val="Odlomakpopisa"/>
        <w:numPr>
          <w:ilvl w:val="0"/>
          <w:numId w:val="11"/>
        </w:numPr>
        <w:tabs>
          <w:tab w:val="left" w:pos="720"/>
        </w:tabs>
        <w:spacing w:line="240" w:lineRule="auto"/>
        <w:ind w:left="540" w:right="106" w:hanging="53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Ukoliko je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nakon obustave isporuke plina platio obveze za isporučeni plin i vezane troškove obustave i nastavka isporuke plina,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će u roku od jednog radnog dana od dana plaćanja obveza dati nalog </w:t>
      </w:r>
      <w:r w:rsidRPr="003743C1">
        <w:rPr>
          <w:rFonts w:ascii="Arial" w:hAnsi="Arial" w:cs="Arial"/>
          <w:i/>
          <w:szCs w:val="16"/>
        </w:rPr>
        <w:t>ODS-u</w:t>
      </w:r>
      <w:r w:rsidRPr="003743C1">
        <w:rPr>
          <w:rFonts w:ascii="Arial" w:hAnsi="Arial" w:cs="Arial"/>
          <w:szCs w:val="16"/>
        </w:rPr>
        <w:t xml:space="preserve"> da nastavi </w:t>
      </w:r>
      <w:r w:rsidRPr="003743C1">
        <w:rPr>
          <w:rFonts w:ascii="Arial" w:hAnsi="Arial" w:cs="Arial"/>
          <w:i/>
          <w:szCs w:val="16"/>
        </w:rPr>
        <w:t xml:space="preserve">Kupcu </w:t>
      </w:r>
      <w:r w:rsidRPr="003743C1">
        <w:rPr>
          <w:rFonts w:ascii="Arial" w:hAnsi="Arial" w:cs="Arial"/>
          <w:szCs w:val="16"/>
        </w:rPr>
        <w:t>isporuku</w:t>
      </w:r>
      <w:r w:rsidRPr="003743C1">
        <w:rPr>
          <w:rFonts w:ascii="Arial" w:hAnsi="Arial" w:cs="Arial"/>
          <w:spacing w:val="3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plina.</w:t>
      </w:r>
    </w:p>
    <w:p w:rsidR="00347361" w:rsidRPr="003743C1" w:rsidRDefault="00347361" w:rsidP="00F01467">
      <w:pPr>
        <w:tabs>
          <w:tab w:val="left" w:pos="720"/>
        </w:tabs>
        <w:spacing w:line="240" w:lineRule="auto"/>
        <w:ind w:right="106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479"/>
          <w:tab w:val="left" w:pos="4112"/>
        </w:tabs>
        <w:spacing w:before="124" w:line="240" w:lineRule="auto"/>
        <w:ind w:left="4111" w:right="4" w:hanging="4112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Kvaliteta opskrbe</w:t>
      </w:r>
      <w:r w:rsidRPr="003743C1">
        <w:rPr>
          <w:rFonts w:ascii="Arial" w:hAnsi="Arial" w:cs="Arial"/>
          <w:spacing w:val="-2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plinom</w:t>
      </w:r>
    </w:p>
    <w:p w:rsidR="0080427A" w:rsidRPr="003743C1" w:rsidRDefault="0080427A" w:rsidP="00F01467">
      <w:pPr>
        <w:pStyle w:val="Tijeloteksta"/>
        <w:spacing w:before="115" w:line="240" w:lineRule="auto"/>
        <w:ind w:left="459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18.</w:t>
      </w:r>
    </w:p>
    <w:p w:rsidR="0080427A" w:rsidRPr="003743C1" w:rsidRDefault="0080427A" w:rsidP="00F01467">
      <w:pPr>
        <w:pStyle w:val="Odlomakpopisa"/>
        <w:numPr>
          <w:ilvl w:val="0"/>
          <w:numId w:val="10"/>
        </w:numPr>
        <w:tabs>
          <w:tab w:val="left" w:pos="540"/>
        </w:tabs>
        <w:spacing w:line="240" w:lineRule="auto"/>
        <w:ind w:left="450" w:right="11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Kvaliteta opskrbe plinom mjeri se pouzdanošću isporuke, kvalitetom isporučenoga plina i kvalitetom usluge, a prati se dostignutom razinom propisanih standarda kvalitete i ostvarenih pokazatelja kvalitete sukladno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0"/>
        </w:numPr>
        <w:tabs>
          <w:tab w:val="left" w:pos="540"/>
        </w:tabs>
        <w:spacing w:line="240" w:lineRule="auto"/>
        <w:ind w:left="450" w:right="114" w:hanging="450"/>
        <w:rPr>
          <w:rFonts w:ascii="Arial" w:hAnsi="Arial" w:cs="Arial"/>
          <w:i/>
          <w:szCs w:val="16"/>
        </w:rPr>
      </w:pPr>
      <w:r w:rsidRPr="003743C1">
        <w:rPr>
          <w:rFonts w:ascii="Arial" w:hAnsi="Arial" w:cs="Arial"/>
          <w:szCs w:val="16"/>
        </w:rPr>
        <w:t xml:space="preserve">Na zahtjev korisnika usluge ili </w:t>
      </w:r>
      <w:r w:rsidRPr="003743C1">
        <w:rPr>
          <w:rFonts w:ascii="Arial" w:hAnsi="Arial" w:cs="Arial"/>
          <w:i/>
          <w:szCs w:val="16"/>
        </w:rPr>
        <w:t>Kupca</w:t>
      </w:r>
      <w:r w:rsidRPr="003743C1">
        <w:rPr>
          <w:rFonts w:ascii="Arial" w:hAnsi="Arial" w:cs="Arial"/>
          <w:szCs w:val="16"/>
        </w:rPr>
        <w:t xml:space="preserve">, radi neispunjavanja garantiranog standarda kvalitete opskrbe, operator plinskog sustava, operator terminala za UPP, operator mjesta za opskrbu UPP-om i/ili SPP-om, organizator zatvorenog distribucijskog sustava ili opskrbljivač plinom dužan je isplatiti </w:t>
      </w:r>
      <w:r w:rsidR="00520158" w:rsidRPr="003743C1">
        <w:rPr>
          <w:rFonts w:ascii="Arial" w:hAnsi="Arial" w:cs="Arial"/>
          <w:szCs w:val="16"/>
        </w:rPr>
        <w:t>nadoknadu</w:t>
      </w:r>
      <w:r w:rsidRPr="003743C1">
        <w:rPr>
          <w:rFonts w:ascii="Arial" w:hAnsi="Arial" w:cs="Arial"/>
          <w:szCs w:val="16"/>
        </w:rPr>
        <w:t xml:space="preserve"> sukladno Tablici 2. iz Priloga 2. </w:t>
      </w:r>
      <w:r w:rsidRPr="003743C1">
        <w:rPr>
          <w:rFonts w:ascii="Arial" w:hAnsi="Arial" w:cs="Arial"/>
          <w:i/>
          <w:szCs w:val="16"/>
        </w:rPr>
        <w:t>OUOP.</w:t>
      </w:r>
    </w:p>
    <w:p w:rsidR="0080427A" w:rsidRPr="003743C1" w:rsidRDefault="0080427A" w:rsidP="00F01467">
      <w:pPr>
        <w:pStyle w:val="Odlomakpopisa"/>
        <w:numPr>
          <w:ilvl w:val="0"/>
          <w:numId w:val="10"/>
        </w:numPr>
        <w:tabs>
          <w:tab w:val="left" w:pos="540"/>
        </w:tabs>
        <w:spacing w:line="240" w:lineRule="auto"/>
        <w:ind w:left="450" w:right="1381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Godišnje izvješće o kvaliteti opskrbe plinom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>objavljuje na svojoj internetskoj stranici.</w:t>
      </w:r>
    </w:p>
    <w:p w:rsidR="006F5442" w:rsidRPr="003743C1" w:rsidRDefault="006F5442" w:rsidP="00F01467">
      <w:pPr>
        <w:pStyle w:val="Tijeloteksta"/>
        <w:tabs>
          <w:tab w:val="left" w:pos="540"/>
        </w:tabs>
        <w:spacing w:line="240" w:lineRule="auto"/>
        <w:ind w:left="4590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Tijeloteksta"/>
        <w:tabs>
          <w:tab w:val="left" w:pos="540"/>
        </w:tabs>
        <w:spacing w:line="240" w:lineRule="auto"/>
        <w:ind w:left="459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19.</w:t>
      </w:r>
    </w:p>
    <w:p w:rsidR="0080427A" w:rsidRPr="003743C1" w:rsidRDefault="0080427A" w:rsidP="00F01467">
      <w:pPr>
        <w:pStyle w:val="Odlomakpopisa"/>
        <w:numPr>
          <w:ilvl w:val="0"/>
          <w:numId w:val="9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Pouzdanost isporuke plina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osigurava ugovaranjem isporuke s </w:t>
      </w:r>
      <w:r w:rsidRPr="003743C1">
        <w:rPr>
          <w:rFonts w:ascii="Arial" w:hAnsi="Arial" w:cs="Arial"/>
          <w:i/>
          <w:szCs w:val="16"/>
        </w:rPr>
        <w:t xml:space="preserve">ODS-om </w:t>
      </w:r>
      <w:r w:rsidRPr="003743C1">
        <w:rPr>
          <w:rFonts w:ascii="Arial" w:hAnsi="Arial" w:cs="Arial"/>
          <w:szCs w:val="16"/>
        </w:rPr>
        <w:t xml:space="preserve">sukladno Mrežnim pravilima plinskog </w:t>
      </w:r>
      <w:r w:rsidR="00520158" w:rsidRPr="003743C1">
        <w:rPr>
          <w:rFonts w:ascii="Arial" w:hAnsi="Arial" w:cs="Arial"/>
          <w:szCs w:val="16"/>
        </w:rPr>
        <w:t xml:space="preserve">distribucijskog </w:t>
      </w:r>
      <w:r w:rsidRPr="003743C1">
        <w:rPr>
          <w:rFonts w:ascii="Arial" w:hAnsi="Arial" w:cs="Arial"/>
          <w:szCs w:val="16"/>
        </w:rPr>
        <w:t xml:space="preserve">sustava i </w:t>
      </w:r>
      <w:r w:rsidRPr="003743C1">
        <w:rPr>
          <w:rFonts w:ascii="Arial" w:hAnsi="Arial" w:cs="Arial"/>
          <w:i/>
          <w:szCs w:val="16"/>
        </w:rPr>
        <w:t xml:space="preserve">OTS-om </w:t>
      </w:r>
      <w:r w:rsidRPr="003743C1">
        <w:rPr>
          <w:rFonts w:ascii="Arial" w:hAnsi="Arial" w:cs="Arial"/>
          <w:szCs w:val="16"/>
        </w:rPr>
        <w:t>sukladno Mrežnim pravilima transportnog sustava, a postiže se pouzdanom i stalnom isporukom</w:t>
      </w:r>
      <w:r w:rsidRPr="003743C1">
        <w:rPr>
          <w:rFonts w:ascii="Arial" w:hAnsi="Arial" w:cs="Arial"/>
          <w:spacing w:val="-7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plina.</w:t>
      </w:r>
    </w:p>
    <w:p w:rsidR="0080427A" w:rsidRPr="003743C1" w:rsidRDefault="0080427A" w:rsidP="00F01467">
      <w:pPr>
        <w:pStyle w:val="Odlomakpopisa"/>
        <w:numPr>
          <w:ilvl w:val="0"/>
          <w:numId w:val="9"/>
        </w:numPr>
        <w:tabs>
          <w:tab w:val="left" w:pos="540"/>
          <w:tab w:val="left" w:pos="720"/>
        </w:tabs>
        <w:spacing w:before="9" w:line="240" w:lineRule="auto"/>
        <w:ind w:left="450" w:right="108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Na zahtjev stalnosti isporuke plina primjenjuju se izuzetci propisani u odgovarajućim Mrežnim pravilima te propisi o mjerama ograničenja i obustave isporuke plina u kriznim stanjima i u slučajevima više</w:t>
      </w:r>
      <w:r w:rsidRPr="003743C1">
        <w:rPr>
          <w:rFonts w:ascii="Arial" w:hAnsi="Arial" w:cs="Arial"/>
          <w:spacing w:val="-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sile.</w:t>
      </w:r>
    </w:p>
    <w:p w:rsidR="0080427A" w:rsidRPr="003743C1" w:rsidRDefault="0080427A" w:rsidP="00F01467">
      <w:pPr>
        <w:pStyle w:val="Tijeloteksta"/>
        <w:tabs>
          <w:tab w:val="left" w:pos="540"/>
        </w:tabs>
        <w:spacing w:before="121" w:line="240" w:lineRule="auto"/>
        <w:ind w:left="4590" w:right="1332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20.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Kvaliteta plina obuhvaća tehničke zahtjeve kvalitete opskrbe plinom čijim poštivanjem operator plinskog sustava osigurava korisniku sustava ili krajnjem kupcu usklađenost parametara kvalitete plina sa standardnom kvalitetom plina propisanom u Tablici 3. iz Priloga 2.</w:t>
      </w:r>
      <w:r w:rsidRPr="003743C1">
        <w:rPr>
          <w:rFonts w:ascii="Arial" w:hAnsi="Arial" w:cs="Arial"/>
          <w:spacing w:val="-5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5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Mjerenje kvalitete plina i izvještavanje o kvaliteti isporučenoga plina u distribucijski sustav plinovoda obavlja </w:t>
      </w:r>
      <w:r w:rsidRPr="003743C1">
        <w:rPr>
          <w:rFonts w:ascii="Arial" w:hAnsi="Arial" w:cs="Arial"/>
          <w:i/>
          <w:szCs w:val="16"/>
        </w:rPr>
        <w:t xml:space="preserve">OTS </w:t>
      </w:r>
      <w:r w:rsidRPr="003743C1">
        <w:rPr>
          <w:rFonts w:ascii="Arial" w:hAnsi="Arial" w:cs="Arial"/>
          <w:szCs w:val="16"/>
        </w:rPr>
        <w:t>sukladno Mrežnim pravilima transportnog sustava uzimanjem uzorka plina na specifičnim točkama transportnog sustava dva puta mjesečno i ana</w:t>
      </w:r>
      <w:r w:rsidR="00AC0B1F" w:rsidRPr="003743C1">
        <w:rPr>
          <w:rFonts w:ascii="Arial" w:hAnsi="Arial" w:cs="Arial"/>
          <w:szCs w:val="16"/>
        </w:rPr>
        <w:t>lizom uzoraka u ovlaštenom</w:t>
      </w:r>
      <w:r w:rsidRPr="003743C1">
        <w:rPr>
          <w:rFonts w:ascii="Arial" w:hAnsi="Arial" w:cs="Arial"/>
          <w:szCs w:val="16"/>
        </w:rPr>
        <w:t xml:space="preserve"> laboratoriju (</w:t>
      </w:r>
      <w:proofErr w:type="spellStart"/>
      <w:r w:rsidRPr="003743C1">
        <w:rPr>
          <w:rFonts w:ascii="Arial" w:hAnsi="Arial" w:cs="Arial"/>
          <w:szCs w:val="16"/>
        </w:rPr>
        <w:t>kromatografska</w:t>
      </w:r>
      <w:proofErr w:type="spellEnd"/>
      <w:r w:rsidRPr="003743C1">
        <w:rPr>
          <w:rFonts w:ascii="Arial" w:hAnsi="Arial" w:cs="Arial"/>
          <w:spacing w:val="-8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analiza).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>ugovorom o transportu plina osigurava redovitost mjerenja i izvještavanja o kvaliteti</w:t>
      </w:r>
      <w:r w:rsidRPr="003743C1">
        <w:rPr>
          <w:rFonts w:ascii="Arial" w:hAnsi="Arial" w:cs="Arial"/>
          <w:spacing w:val="-1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plina.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Podatke o kvaliteti plina osim </w:t>
      </w:r>
      <w:r w:rsidRPr="003743C1">
        <w:rPr>
          <w:rFonts w:ascii="Arial" w:hAnsi="Arial" w:cs="Arial"/>
          <w:i/>
          <w:szCs w:val="16"/>
        </w:rPr>
        <w:t>OTS-a</w:t>
      </w:r>
      <w:r w:rsidRPr="003743C1">
        <w:rPr>
          <w:rFonts w:ascii="Arial" w:hAnsi="Arial" w:cs="Arial"/>
          <w:szCs w:val="16"/>
        </w:rPr>
        <w:t xml:space="preserve"> daje i 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 xml:space="preserve"> na svojim internetskim stranicama.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ima pravo na podnošenje prigovora na kvalitetu plina </w:t>
      </w:r>
      <w:r w:rsidRPr="003743C1">
        <w:rPr>
          <w:rFonts w:ascii="Arial" w:hAnsi="Arial" w:cs="Arial"/>
          <w:i/>
          <w:szCs w:val="16"/>
        </w:rPr>
        <w:t>ODS-u.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ODS </w:t>
      </w:r>
      <w:r w:rsidRPr="003743C1">
        <w:rPr>
          <w:rFonts w:ascii="Arial" w:hAnsi="Arial" w:cs="Arial"/>
          <w:szCs w:val="16"/>
        </w:rPr>
        <w:t xml:space="preserve">dužan je u roku od dva radna dana od dana primitka prigovora </w:t>
      </w:r>
      <w:r w:rsidRPr="003743C1">
        <w:rPr>
          <w:rFonts w:ascii="Arial" w:hAnsi="Arial" w:cs="Arial"/>
          <w:i/>
          <w:szCs w:val="16"/>
        </w:rPr>
        <w:t>Kupca</w:t>
      </w:r>
      <w:r w:rsidR="00E931BC" w:rsidRPr="003743C1">
        <w:rPr>
          <w:rFonts w:ascii="Arial" w:hAnsi="Arial" w:cs="Arial"/>
          <w:szCs w:val="16"/>
        </w:rPr>
        <w:t xml:space="preserve"> iz stavka 1. ovog članka</w:t>
      </w:r>
      <w:r w:rsidRPr="003743C1">
        <w:rPr>
          <w:rFonts w:ascii="Arial" w:hAnsi="Arial" w:cs="Arial"/>
          <w:szCs w:val="16"/>
        </w:rPr>
        <w:t xml:space="preserve"> zatražiti od operatora transportnog sustava podatke o utvrđenim parametrima kvalitete plina za razdoblje na koje se odnosi prigovor.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>OTS</w:t>
      </w:r>
      <w:r w:rsidRPr="003743C1">
        <w:rPr>
          <w:rFonts w:ascii="Arial" w:hAnsi="Arial" w:cs="Arial"/>
          <w:szCs w:val="16"/>
        </w:rPr>
        <w:t xml:space="preserve"> dužan je u roku od tri radna dana od dana primitka zahtjeva za dostavom pod</w:t>
      </w:r>
      <w:r w:rsidR="00E931BC" w:rsidRPr="003743C1">
        <w:rPr>
          <w:rFonts w:ascii="Arial" w:hAnsi="Arial" w:cs="Arial"/>
          <w:szCs w:val="16"/>
        </w:rPr>
        <w:t>ataka iz stavka 6. ovog članka</w:t>
      </w:r>
      <w:r w:rsidRPr="003743C1">
        <w:rPr>
          <w:rFonts w:ascii="Arial" w:hAnsi="Arial" w:cs="Arial"/>
          <w:szCs w:val="16"/>
        </w:rPr>
        <w:t xml:space="preserve"> dostaviti </w:t>
      </w: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podatke o utvrđenim parametrima kvalitete plina za razdoblje na koje se odnosi prigovor.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dužan je u roku od dva radna dana od dana primitka podataka o utvrđenim parametrima kvalitete </w:t>
      </w:r>
      <w:r w:rsidR="00E931BC" w:rsidRPr="003743C1">
        <w:rPr>
          <w:rFonts w:ascii="Arial" w:hAnsi="Arial" w:cs="Arial"/>
          <w:szCs w:val="16"/>
        </w:rPr>
        <w:t>plina iz stavka 7. ovog članka</w:t>
      </w:r>
      <w:r w:rsidRPr="003743C1">
        <w:rPr>
          <w:rFonts w:ascii="Arial" w:hAnsi="Arial" w:cs="Arial"/>
          <w:szCs w:val="16"/>
        </w:rPr>
        <w:t xml:space="preserve"> dostaviti </w:t>
      </w:r>
      <w:r w:rsidRPr="003743C1">
        <w:rPr>
          <w:rFonts w:ascii="Arial" w:hAnsi="Arial" w:cs="Arial"/>
          <w:i/>
          <w:szCs w:val="16"/>
        </w:rPr>
        <w:t>Kupcu</w:t>
      </w:r>
      <w:r w:rsidRPr="003743C1">
        <w:rPr>
          <w:rFonts w:ascii="Arial" w:hAnsi="Arial" w:cs="Arial"/>
          <w:szCs w:val="16"/>
        </w:rPr>
        <w:t xml:space="preserve"> podatke o utvrđenim parametrima kvalitete plina za razdoblje na koje se odnosi prigovor.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dužan je u roku od dva radna dana od dana primitka podataka o utvrđenim parametrima kv</w:t>
      </w:r>
      <w:r w:rsidR="00E931BC" w:rsidRPr="003743C1">
        <w:rPr>
          <w:rFonts w:ascii="Arial" w:hAnsi="Arial" w:cs="Arial"/>
          <w:szCs w:val="16"/>
        </w:rPr>
        <w:t>alitete plina iz stavka 7. ovog</w:t>
      </w:r>
      <w:r w:rsidRPr="003743C1">
        <w:rPr>
          <w:rFonts w:ascii="Arial" w:hAnsi="Arial" w:cs="Arial"/>
          <w:szCs w:val="16"/>
        </w:rPr>
        <w:t xml:space="preserve"> članka dostaviti korisniku sustava očitovanje o okolnostima koje su utjecale ili mogle utjecati na kvalitetu plina u razdoblju na koje se odnosi prigovor.</w:t>
      </w:r>
    </w:p>
    <w:p w:rsidR="0080427A" w:rsidRPr="003743C1" w:rsidRDefault="0080427A" w:rsidP="00F01467">
      <w:pPr>
        <w:pStyle w:val="Odlomakpopisa"/>
        <w:numPr>
          <w:ilvl w:val="0"/>
          <w:numId w:val="8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Nakon što </w:t>
      </w: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zaprimi podatke </w:t>
      </w: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iz stavka 4. ovoga članka odnosno nakon što korisnik sustava zaprimi očitovanje </w:t>
      </w: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iz stavka 5. ovoga članka </w:t>
      </w: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ili korisnik sustava može u daljnjem roku od osam dana podnijeti </w:t>
      </w:r>
      <w:r w:rsidRPr="003743C1">
        <w:rPr>
          <w:rFonts w:ascii="Arial" w:hAnsi="Arial" w:cs="Arial"/>
          <w:i/>
          <w:szCs w:val="16"/>
        </w:rPr>
        <w:t>ODS</w:t>
      </w:r>
      <w:r w:rsidRPr="003743C1">
        <w:rPr>
          <w:rFonts w:ascii="Arial" w:hAnsi="Arial" w:cs="Arial"/>
          <w:szCs w:val="16"/>
        </w:rPr>
        <w:t xml:space="preserve"> zahtjev za uzorkovanje plina te ispitivanje kvalitete plina.</w:t>
      </w:r>
    </w:p>
    <w:p w:rsidR="0080427A" w:rsidRPr="003743C1" w:rsidRDefault="0080427A" w:rsidP="00F01467">
      <w:pPr>
        <w:pStyle w:val="Tijeloteksta"/>
        <w:tabs>
          <w:tab w:val="left" w:pos="540"/>
        </w:tabs>
        <w:spacing w:line="240" w:lineRule="auto"/>
        <w:ind w:left="450" w:hanging="450"/>
        <w:jc w:val="center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Tijeloteksta"/>
        <w:tabs>
          <w:tab w:val="left" w:pos="540"/>
        </w:tabs>
        <w:spacing w:line="240" w:lineRule="auto"/>
        <w:ind w:left="459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21.</w:t>
      </w:r>
    </w:p>
    <w:p w:rsidR="0080427A" w:rsidRPr="003743C1" w:rsidRDefault="0080427A" w:rsidP="00F01467">
      <w:pPr>
        <w:pStyle w:val="Odlomakpopisa"/>
        <w:numPr>
          <w:ilvl w:val="0"/>
          <w:numId w:val="7"/>
        </w:numPr>
        <w:tabs>
          <w:tab w:val="left" w:pos="54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Kvaliteta cjelokupne usluge opskrbe plinom obuhvaća komercijalne zahtjeve kvalitetne opskrbe koji se sastoje od općih i garantiranih standarda kvalitete opskrbe propisanih u Tablici 1. i Tablici 2. u Prilogu 2. </w:t>
      </w:r>
      <w:r w:rsidRPr="003743C1">
        <w:rPr>
          <w:rFonts w:ascii="Arial" w:hAnsi="Arial" w:cs="Arial"/>
          <w:i/>
          <w:szCs w:val="16"/>
        </w:rPr>
        <w:t xml:space="preserve">OUOP </w:t>
      </w:r>
      <w:r w:rsidRPr="003743C1">
        <w:rPr>
          <w:rFonts w:ascii="Arial" w:hAnsi="Arial" w:cs="Arial"/>
          <w:szCs w:val="16"/>
        </w:rPr>
        <w:t xml:space="preserve">te podataka o istraživanju zadovoljstva </w:t>
      </w:r>
      <w:r w:rsidRPr="003743C1">
        <w:rPr>
          <w:rFonts w:ascii="Arial" w:hAnsi="Arial" w:cs="Arial"/>
          <w:i/>
          <w:szCs w:val="16"/>
        </w:rPr>
        <w:t>Kupaca</w:t>
      </w:r>
      <w:r w:rsidRPr="003743C1">
        <w:rPr>
          <w:rFonts w:ascii="Arial" w:hAnsi="Arial" w:cs="Arial"/>
          <w:szCs w:val="16"/>
        </w:rPr>
        <w:t xml:space="preserve"> razinom kvalitete opskrbe plinom koje provodi i objavljuje</w:t>
      </w:r>
      <w:r w:rsidRPr="003743C1">
        <w:rPr>
          <w:rFonts w:ascii="Arial" w:hAnsi="Arial" w:cs="Arial"/>
          <w:spacing w:val="-10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HERA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7"/>
        </w:numPr>
        <w:tabs>
          <w:tab w:val="left" w:pos="540"/>
        </w:tabs>
        <w:spacing w:line="240" w:lineRule="auto"/>
        <w:ind w:left="450" w:right="103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Radi prikupljanja podataka o kvaliteti usluge opskrbe plinom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>uspostavlja sustav prikupljanja podataka sukladno</w:t>
      </w:r>
      <w:r w:rsidRPr="003743C1">
        <w:rPr>
          <w:rFonts w:ascii="Arial" w:hAnsi="Arial" w:cs="Arial"/>
          <w:spacing w:val="1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tabs>
          <w:tab w:val="left" w:pos="540"/>
          <w:tab w:val="left" w:pos="581"/>
        </w:tabs>
        <w:spacing w:line="240" w:lineRule="auto"/>
        <w:ind w:left="450" w:right="103" w:hanging="450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479"/>
          <w:tab w:val="left" w:pos="540"/>
          <w:tab w:val="left" w:pos="4306"/>
        </w:tabs>
        <w:spacing w:before="126" w:line="240" w:lineRule="auto"/>
        <w:ind w:left="450" w:hanging="45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Mjere zaštite</w:t>
      </w:r>
      <w:r w:rsidRPr="003743C1">
        <w:rPr>
          <w:rFonts w:ascii="Arial" w:hAnsi="Arial" w:cs="Arial"/>
          <w:spacing w:val="-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kupaca</w:t>
      </w:r>
    </w:p>
    <w:p w:rsidR="0080427A" w:rsidRPr="003743C1" w:rsidRDefault="0080427A" w:rsidP="00F01467">
      <w:pPr>
        <w:pStyle w:val="Tijeloteksta"/>
        <w:tabs>
          <w:tab w:val="left" w:pos="540"/>
        </w:tabs>
        <w:spacing w:before="115" w:line="240" w:lineRule="auto"/>
        <w:ind w:left="459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22.</w:t>
      </w:r>
    </w:p>
    <w:p w:rsidR="0080427A" w:rsidRPr="003743C1" w:rsidRDefault="0080427A" w:rsidP="00F01467">
      <w:pPr>
        <w:pStyle w:val="Odlomakpopisa"/>
        <w:numPr>
          <w:ilvl w:val="0"/>
          <w:numId w:val="6"/>
        </w:numPr>
        <w:tabs>
          <w:tab w:val="left" w:pos="540"/>
          <w:tab w:val="left" w:pos="720"/>
        </w:tabs>
        <w:spacing w:line="240" w:lineRule="auto"/>
        <w:ind w:left="450" w:right="101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koji je nezadovoljan poduzimanjem ili propuštanjem radnji </w:t>
      </w:r>
      <w:r w:rsidRPr="003743C1">
        <w:rPr>
          <w:rFonts w:ascii="Arial" w:hAnsi="Arial" w:cs="Arial"/>
          <w:i/>
          <w:szCs w:val="16"/>
        </w:rPr>
        <w:t xml:space="preserve">Opskrbljivača </w:t>
      </w:r>
      <w:r w:rsidRPr="003743C1">
        <w:rPr>
          <w:rFonts w:ascii="Arial" w:hAnsi="Arial" w:cs="Arial"/>
          <w:szCs w:val="16"/>
        </w:rPr>
        <w:t xml:space="preserve">može </w:t>
      </w:r>
      <w:r w:rsidRPr="003743C1">
        <w:rPr>
          <w:rFonts w:ascii="Arial" w:hAnsi="Arial" w:cs="Arial"/>
          <w:i/>
          <w:szCs w:val="16"/>
        </w:rPr>
        <w:t xml:space="preserve">Opskrbljivaču </w:t>
      </w:r>
      <w:r w:rsidRPr="003743C1">
        <w:rPr>
          <w:rFonts w:ascii="Arial" w:hAnsi="Arial" w:cs="Arial"/>
          <w:szCs w:val="16"/>
        </w:rPr>
        <w:t xml:space="preserve">izjaviti pisani prigovor na sve okolnosti u svezi s opskrbom plinom u skladu s člankom 24.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>, osobito</w:t>
      </w:r>
      <w:r w:rsidRPr="003743C1">
        <w:rPr>
          <w:rFonts w:ascii="Arial" w:hAnsi="Arial" w:cs="Arial"/>
          <w:spacing w:val="-14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na:</w:t>
      </w:r>
    </w:p>
    <w:p w:rsidR="0080427A" w:rsidRPr="003743C1" w:rsidRDefault="0080427A" w:rsidP="00F01467">
      <w:pPr>
        <w:pStyle w:val="Odlomakpopisa"/>
        <w:numPr>
          <w:ilvl w:val="0"/>
          <w:numId w:val="5"/>
        </w:numPr>
        <w:tabs>
          <w:tab w:val="left" w:pos="540"/>
          <w:tab w:val="left" w:pos="720"/>
        </w:tabs>
        <w:spacing w:line="240" w:lineRule="auto"/>
        <w:ind w:left="450" w:hanging="45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ispostavljeni račun za isporučeni</w:t>
      </w:r>
      <w:r w:rsidRPr="003743C1">
        <w:rPr>
          <w:rFonts w:ascii="Arial" w:hAnsi="Arial" w:cs="Arial"/>
          <w:spacing w:val="-4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plin,</w:t>
      </w:r>
    </w:p>
    <w:p w:rsidR="0080427A" w:rsidRPr="003743C1" w:rsidRDefault="0080427A" w:rsidP="00F01467">
      <w:pPr>
        <w:pStyle w:val="Odlomakpopisa"/>
        <w:numPr>
          <w:ilvl w:val="0"/>
          <w:numId w:val="5"/>
        </w:numPr>
        <w:tabs>
          <w:tab w:val="left" w:pos="540"/>
          <w:tab w:val="left" w:pos="720"/>
        </w:tabs>
        <w:spacing w:line="240" w:lineRule="auto"/>
        <w:ind w:left="450" w:hanging="45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neispunjavanje odredbi ugovora o opskrbi</w:t>
      </w:r>
      <w:r w:rsidRPr="003743C1">
        <w:rPr>
          <w:rFonts w:ascii="Arial" w:hAnsi="Arial" w:cs="Arial"/>
          <w:spacing w:val="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plinom,</w:t>
      </w:r>
    </w:p>
    <w:p w:rsidR="0080427A" w:rsidRPr="003743C1" w:rsidRDefault="0080427A" w:rsidP="00F01467">
      <w:pPr>
        <w:pStyle w:val="Odlomakpopisa"/>
        <w:numPr>
          <w:ilvl w:val="0"/>
          <w:numId w:val="5"/>
        </w:numPr>
        <w:tabs>
          <w:tab w:val="left" w:pos="540"/>
          <w:tab w:val="left" w:pos="720"/>
        </w:tabs>
        <w:spacing w:line="240" w:lineRule="auto"/>
        <w:ind w:left="450" w:right="115" w:hanging="45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propuštanje nastavka isporuke plina, u propisanim rokovima, po plaćanju obveza iz opomene radi koje je obustavljena isporuka</w:t>
      </w:r>
      <w:r w:rsidRPr="003743C1">
        <w:rPr>
          <w:rFonts w:ascii="Arial" w:hAnsi="Arial" w:cs="Arial"/>
          <w:spacing w:val="-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plina,</w:t>
      </w:r>
    </w:p>
    <w:p w:rsidR="0080427A" w:rsidRPr="003743C1" w:rsidRDefault="0080427A" w:rsidP="00F01467">
      <w:pPr>
        <w:pStyle w:val="Odlomakpopisa"/>
        <w:numPr>
          <w:ilvl w:val="0"/>
          <w:numId w:val="5"/>
        </w:numPr>
        <w:tabs>
          <w:tab w:val="left" w:pos="540"/>
          <w:tab w:val="left" w:pos="720"/>
        </w:tabs>
        <w:spacing w:line="240" w:lineRule="auto"/>
        <w:ind w:left="450" w:hanging="45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na promjenu opskrbljivača koja nije provedena sukladno</w:t>
      </w:r>
      <w:r w:rsidRPr="003743C1">
        <w:rPr>
          <w:rFonts w:ascii="Arial" w:hAnsi="Arial" w:cs="Arial"/>
          <w:spacing w:val="3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6"/>
        </w:numPr>
        <w:tabs>
          <w:tab w:val="left" w:pos="540"/>
          <w:tab w:val="left" w:pos="72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Prigovor iz stavka 1. ovoga članka mora sadržavati činjenice i dokaze na kojima je</w:t>
      </w:r>
      <w:r w:rsidRPr="003743C1">
        <w:rPr>
          <w:rFonts w:ascii="Arial" w:hAnsi="Arial" w:cs="Arial"/>
          <w:spacing w:val="-8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utemeljen.</w:t>
      </w:r>
    </w:p>
    <w:p w:rsidR="0080427A" w:rsidRPr="003743C1" w:rsidRDefault="0080427A" w:rsidP="00F01467">
      <w:pPr>
        <w:pStyle w:val="Odlomakpopisa"/>
        <w:numPr>
          <w:ilvl w:val="0"/>
          <w:numId w:val="6"/>
        </w:numPr>
        <w:tabs>
          <w:tab w:val="left" w:pos="540"/>
          <w:tab w:val="left" w:pos="72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>je dužan odluči</w:t>
      </w:r>
      <w:r w:rsidR="00AC0B1F" w:rsidRPr="003743C1">
        <w:rPr>
          <w:rFonts w:ascii="Arial" w:hAnsi="Arial" w:cs="Arial"/>
          <w:szCs w:val="16"/>
        </w:rPr>
        <w:t>ti</w:t>
      </w:r>
      <w:r w:rsidRPr="003743C1">
        <w:rPr>
          <w:rFonts w:ascii="Arial" w:hAnsi="Arial" w:cs="Arial"/>
          <w:szCs w:val="16"/>
        </w:rPr>
        <w:t xml:space="preserve"> o prigovoru </w:t>
      </w:r>
      <w:r w:rsidRPr="003743C1">
        <w:rPr>
          <w:rFonts w:ascii="Arial" w:hAnsi="Arial" w:cs="Arial"/>
          <w:i/>
          <w:szCs w:val="16"/>
        </w:rPr>
        <w:t xml:space="preserve">Kupca </w:t>
      </w:r>
      <w:r w:rsidRPr="003743C1">
        <w:rPr>
          <w:rFonts w:ascii="Arial" w:hAnsi="Arial" w:cs="Arial"/>
          <w:szCs w:val="16"/>
        </w:rPr>
        <w:t>najkasnije u roku od radnih 10 dana i pisanu odluku dostaviti</w:t>
      </w:r>
      <w:r w:rsidRPr="003743C1">
        <w:rPr>
          <w:rFonts w:ascii="Arial" w:hAnsi="Arial" w:cs="Arial"/>
          <w:spacing w:val="-17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Kupcu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6"/>
        </w:numPr>
        <w:tabs>
          <w:tab w:val="left" w:pos="540"/>
          <w:tab w:val="left" w:pos="72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Ako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>nije zadovoljan odlukom o prigovoru, može izjaviti prigovor</w:t>
      </w:r>
      <w:r w:rsidRPr="003743C1">
        <w:rPr>
          <w:rFonts w:ascii="Arial" w:hAnsi="Arial" w:cs="Arial"/>
          <w:spacing w:val="-4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HERA-i.</w:t>
      </w:r>
    </w:p>
    <w:p w:rsidR="0080427A" w:rsidRPr="003743C1" w:rsidRDefault="0080427A" w:rsidP="00F01467">
      <w:pPr>
        <w:tabs>
          <w:tab w:val="left" w:pos="540"/>
          <w:tab w:val="left" w:pos="720"/>
        </w:tabs>
        <w:spacing w:line="240" w:lineRule="auto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Odlomakpopisa"/>
        <w:numPr>
          <w:ilvl w:val="0"/>
          <w:numId w:val="26"/>
        </w:numPr>
        <w:tabs>
          <w:tab w:val="left" w:pos="540"/>
          <w:tab w:val="left" w:pos="720"/>
        </w:tabs>
        <w:spacing w:line="240" w:lineRule="auto"/>
        <w:ind w:left="480"/>
        <w:jc w:val="left"/>
        <w:rPr>
          <w:rFonts w:ascii="Arial" w:hAnsi="Arial" w:cs="Arial"/>
          <w:b/>
          <w:szCs w:val="16"/>
        </w:rPr>
      </w:pPr>
      <w:r w:rsidRPr="003743C1">
        <w:rPr>
          <w:rFonts w:ascii="Arial" w:hAnsi="Arial" w:cs="Arial"/>
          <w:b/>
          <w:szCs w:val="16"/>
        </w:rPr>
        <w:t>Izmjene ugovornih uvjeta i pravo raskida ugovora o opskrbi plinom</w:t>
      </w:r>
    </w:p>
    <w:p w:rsidR="0080427A" w:rsidRPr="003743C1" w:rsidRDefault="0080427A" w:rsidP="00F01467">
      <w:pPr>
        <w:pStyle w:val="Odlomakpopisa"/>
        <w:tabs>
          <w:tab w:val="left" w:pos="540"/>
          <w:tab w:val="left" w:pos="720"/>
        </w:tabs>
        <w:spacing w:line="240" w:lineRule="auto"/>
        <w:ind w:left="480"/>
        <w:jc w:val="right"/>
        <w:rPr>
          <w:rFonts w:ascii="Arial" w:hAnsi="Arial" w:cs="Arial"/>
          <w:b/>
          <w:szCs w:val="16"/>
        </w:rPr>
      </w:pPr>
    </w:p>
    <w:p w:rsidR="0080427A" w:rsidRPr="003743C1" w:rsidRDefault="0080427A" w:rsidP="00F01467">
      <w:pPr>
        <w:pStyle w:val="Odlomakpopisa"/>
        <w:tabs>
          <w:tab w:val="left" w:pos="540"/>
          <w:tab w:val="left" w:pos="720"/>
        </w:tabs>
        <w:spacing w:line="240" w:lineRule="auto"/>
        <w:ind w:left="459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23.</w:t>
      </w:r>
    </w:p>
    <w:p w:rsidR="0080427A" w:rsidRPr="003743C1" w:rsidRDefault="0080427A" w:rsidP="00F01467">
      <w:pPr>
        <w:pStyle w:val="Odlomakpopisa"/>
        <w:numPr>
          <w:ilvl w:val="0"/>
          <w:numId w:val="27"/>
        </w:numPr>
        <w:tabs>
          <w:tab w:val="left" w:pos="540"/>
          <w:tab w:val="left" w:pos="72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O svakoj promjeni uvjeta ugovora o opskrbi plinom, osim u slučaju promjene dijela cijene koji se regulira,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je dužan obavijestiti </w:t>
      </w:r>
      <w:r w:rsidRPr="003743C1">
        <w:rPr>
          <w:rFonts w:ascii="Arial" w:hAnsi="Arial" w:cs="Arial"/>
          <w:i/>
          <w:szCs w:val="16"/>
        </w:rPr>
        <w:t>Kupca</w:t>
      </w:r>
      <w:r w:rsidRPr="003743C1">
        <w:rPr>
          <w:rFonts w:ascii="Arial" w:hAnsi="Arial" w:cs="Arial"/>
          <w:szCs w:val="16"/>
        </w:rPr>
        <w:t xml:space="preserve"> najkasnije u roku od 30 dana prije početka njihove primjene.</w:t>
      </w:r>
    </w:p>
    <w:p w:rsidR="0080427A" w:rsidRPr="003743C1" w:rsidRDefault="0080427A" w:rsidP="00F01467">
      <w:pPr>
        <w:pStyle w:val="Odlomakpopisa"/>
        <w:numPr>
          <w:ilvl w:val="0"/>
          <w:numId w:val="27"/>
        </w:numPr>
        <w:tabs>
          <w:tab w:val="left" w:pos="540"/>
          <w:tab w:val="left" w:pos="72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Obavijest iz stavka 1. ovoga članka 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 xml:space="preserve"> dužan je dostaviti </w:t>
      </w:r>
      <w:r w:rsidRPr="003743C1">
        <w:rPr>
          <w:rFonts w:ascii="Arial" w:hAnsi="Arial" w:cs="Arial"/>
          <w:i/>
          <w:szCs w:val="16"/>
        </w:rPr>
        <w:t>Kupcu</w:t>
      </w:r>
      <w:r w:rsidR="00AC0B1F" w:rsidRPr="003743C1">
        <w:rPr>
          <w:rFonts w:ascii="Arial" w:hAnsi="Arial" w:cs="Arial"/>
          <w:szCs w:val="16"/>
        </w:rPr>
        <w:t xml:space="preserve"> pisanim putem</w:t>
      </w:r>
      <w:r w:rsidRPr="003743C1">
        <w:rPr>
          <w:rFonts w:ascii="Arial" w:hAnsi="Arial" w:cs="Arial"/>
          <w:szCs w:val="16"/>
        </w:rPr>
        <w:t xml:space="preserve"> uz račun za prethodno razdoblje potrošnje i/ili elektronskim putem.</w:t>
      </w:r>
    </w:p>
    <w:p w:rsidR="0053391B" w:rsidRPr="003743C1" w:rsidRDefault="0080427A" w:rsidP="00861DAC">
      <w:pPr>
        <w:pStyle w:val="Odlomakpopisa"/>
        <w:numPr>
          <w:ilvl w:val="0"/>
          <w:numId w:val="27"/>
        </w:numPr>
        <w:tabs>
          <w:tab w:val="left" w:pos="540"/>
          <w:tab w:val="left" w:pos="72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U obavijesti iz stavka 1. ovoga članka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plinom dužan je, u slučaju da su novi uvjeti nepovoljniji od uvjeta pod kojima je ugovor </w:t>
      </w:r>
      <w:r w:rsidRPr="003743C1">
        <w:rPr>
          <w:rFonts w:ascii="Arial" w:hAnsi="Arial" w:cs="Arial"/>
          <w:szCs w:val="16"/>
        </w:rPr>
        <w:lastRenderedPageBreak/>
        <w:t xml:space="preserve">sklopljen, upoznati </w:t>
      </w:r>
      <w:r w:rsidRPr="003743C1">
        <w:rPr>
          <w:rFonts w:ascii="Arial" w:hAnsi="Arial" w:cs="Arial"/>
          <w:i/>
          <w:szCs w:val="16"/>
        </w:rPr>
        <w:t>Kupca</w:t>
      </w:r>
      <w:r w:rsidRPr="003743C1">
        <w:rPr>
          <w:rFonts w:ascii="Arial" w:hAnsi="Arial" w:cs="Arial"/>
          <w:szCs w:val="16"/>
        </w:rPr>
        <w:t xml:space="preserve"> o njegovom pravu na jednostrani prijevremeni raskid ugovora o opskrbi plinom bez plaćanja naknade ili bilo kakvih drugih troškova u roku od 14 dana od dana zaprimanja obavijesti.</w:t>
      </w:r>
    </w:p>
    <w:p w:rsidR="00861DAC" w:rsidRPr="003743C1" w:rsidRDefault="00861DAC" w:rsidP="00861DAC">
      <w:pPr>
        <w:tabs>
          <w:tab w:val="left" w:pos="540"/>
          <w:tab w:val="left" w:pos="720"/>
        </w:tabs>
        <w:spacing w:line="240" w:lineRule="auto"/>
        <w:rPr>
          <w:rFonts w:ascii="Arial" w:hAnsi="Arial" w:cs="Arial"/>
          <w:szCs w:val="16"/>
        </w:rPr>
      </w:pPr>
    </w:p>
    <w:p w:rsidR="00861DAC" w:rsidRPr="003743C1" w:rsidRDefault="00861DAC" w:rsidP="00861DAC">
      <w:pPr>
        <w:tabs>
          <w:tab w:val="left" w:pos="540"/>
          <w:tab w:val="left" w:pos="720"/>
        </w:tabs>
        <w:spacing w:line="240" w:lineRule="auto"/>
        <w:rPr>
          <w:rFonts w:ascii="Arial" w:hAnsi="Arial" w:cs="Arial"/>
          <w:szCs w:val="16"/>
        </w:rPr>
      </w:pPr>
    </w:p>
    <w:p w:rsidR="00861DAC" w:rsidRPr="003743C1" w:rsidRDefault="00861DAC" w:rsidP="00861DAC">
      <w:pPr>
        <w:tabs>
          <w:tab w:val="left" w:pos="540"/>
          <w:tab w:val="left" w:pos="720"/>
        </w:tabs>
        <w:spacing w:line="240" w:lineRule="auto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Odlomakpopisa"/>
        <w:numPr>
          <w:ilvl w:val="0"/>
          <w:numId w:val="27"/>
        </w:numPr>
        <w:tabs>
          <w:tab w:val="left" w:pos="540"/>
          <w:tab w:val="left" w:pos="720"/>
        </w:tabs>
        <w:spacing w:line="240" w:lineRule="auto"/>
        <w:ind w:left="450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Nepovoljni uvjeti iz stavka 3. ovog članka podrazumijevaju povećanje cijene, osim u slučaju da je cijena utvrđena izračunom prema elementima propisanim ugovorom kao i druge odredbe ugovora na koje 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 xml:space="preserve"> plinom može utjecati, odnosno na dio koji nije reguliran energetskim i drugim propisima.</w:t>
      </w:r>
      <w:r w:rsidRPr="003743C1">
        <w:rPr>
          <w:rFonts w:ascii="Arial" w:hAnsi="Arial" w:cs="Arial"/>
          <w:szCs w:val="16"/>
        </w:rPr>
        <w:cr/>
      </w:r>
    </w:p>
    <w:p w:rsidR="0080427A" w:rsidRPr="003743C1" w:rsidRDefault="0080427A" w:rsidP="00F01467">
      <w:pPr>
        <w:pStyle w:val="Odlomakpopisa"/>
        <w:numPr>
          <w:ilvl w:val="0"/>
          <w:numId w:val="26"/>
        </w:numPr>
        <w:tabs>
          <w:tab w:val="left" w:pos="540"/>
          <w:tab w:val="left" w:pos="580"/>
          <w:tab w:val="left" w:pos="581"/>
        </w:tabs>
        <w:spacing w:line="240" w:lineRule="auto"/>
        <w:ind w:left="480"/>
        <w:jc w:val="both"/>
        <w:rPr>
          <w:rFonts w:ascii="Arial" w:hAnsi="Arial" w:cs="Arial"/>
          <w:b/>
          <w:szCs w:val="16"/>
        </w:rPr>
      </w:pPr>
      <w:r w:rsidRPr="003743C1">
        <w:rPr>
          <w:rFonts w:ascii="Arial" w:hAnsi="Arial" w:cs="Arial"/>
          <w:b/>
          <w:szCs w:val="16"/>
        </w:rPr>
        <w:t>Registar obračunskih mjernih mjesta</w:t>
      </w:r>
    </w:p>
    <w:p w:rsidR="0080427A" w:rsidRPr="003743C1" w:rsidRDefault="0080427A" w:rsidP="00F01467">
      <w:pPr>
        <w:pStyle w:val="Odlomakpopisa"/>
        <w:tabs>
          <w:tab w:val="left" w:pos="540"/>
          <w:tab w:val="left" w:pos="580"/>
          <w:tab w:val="left" w:pos="581"/>
        </w:tabs>
        <w:spacing w:line="240" w:lineRule="auto"/>
        <w:ind w:left="480"/>
        <w:jc w:val="left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Odlomakpopisa"/>
        <w:tabs>
          <w:tab w:val="left" w:pos="540"/>
          <w:tab w:val="left" w:pos="580"/>
          <w:tab w:val="left" w:pos="581"/>
        </w:tabs>
        <w:spacing w:line="240" w:lineRule="auto"/>
        <w:ind w:left="459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24.</w:t>
      </w:r>
    </w:p>
    <w:p w:rsidR="0080427A" w:rsidRPr="003743C1" w:rsidRDefault="0080427A" w:rsidP="00F01467">
      <w:pPr>
        <w:pStyle w:val="Odlomakpopisa"/>
        <w:numPr>
          <w:ilvl w:val="0"/>
          <w:numId w:val="4"/>
        </w:numPr>
        <w:tabs>
          <w:tab w:val="left" w:pos="540"/>
          <w:tab w:val="left" w:pos="720"/>
        </w:tabs>
        <w:spacing w:line="240" w:lineRule="auto"/>
        <w:ind w:left="450" w:right="101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Registar </w:t>
      </w:r>
      <w:r w:rsidRPr="003743C1">
        <w:rPr>
          <w:rFonts w:ascii="Arial" w:hAnsi="Arial" w:cs="Arial"/>
          <w:i/>
          <w:szCs w:val="16"/>
        </w:rPr>
        <w:t>OMM</w:t>
      </w:r>
      <w:r w:rsidRPr="003743C1">
        <w:rPr>
          <w:rFonts w:ascii="Arial" w:hAnsi="Arial" w:cs="Arial"/>
          <w:szCs w:val="16"/>
        </w:rPr>
        <w:t xml:space="preserve">, kojeg uspostavlja i vodi operator tržišta plina, predstavlja jedinstveno mjesto za evidentiranje i ažuriranje podataka o svim </w:t>
      </w:r>
      <w:r w:rsidRPr="003743C1">
        <w:rPr>
          <w:rFonts w:ascii="Arial" w:hAnsi="Arial" w:cs="Arial"/>
          <w:i/>
          <w:szCs w:val="16"/>
        </w:rPr>
        <w:t>OMM</w:t>
      </w:r>
      <w:r w:rsidRPr="003743C1">
        <w:rPr>
          <w:rFonts w:ascii="Arial" w:hAnsi="Arial" w:cs="Arial"/>
          <w:szCs w:val="16"/>
        </w:rPr>
        <w:t xml:space="preserve"> u Republici Hrvatskoj, u svrhu provedbe postupaka promjene opskrbljivača i potrebe raspodjele energije plina preuzete na ulazu u distribucijski sustav, u skladu s Mrežnim pravilima transportnog sustava i Mrežnim pravilima plinskog distribucijskog sustava te za potrebe praćenja i unaprjeđenja poslovnih procesa na tržištu plina. Podaci u registru </w:t>
      </w:r>
      <w:r w:rsidRPr="003743C1">
        <w:rPr>
          <w:rFonts w:ascii="Arial" w:hAnsi="Arial" w:cs="Arial"/>
          <w:i/>
          <w:szCs w:val="16"/>
        </w:rPr>
        <w:t>OMM</w:t>
      </w:r>
      <w:r w:rsidRPr="003743C1">
        <w:rPr>
          <w:rFonts w:ascii="Arial" w:hAnsi="Arial" w:cs="Arial"/>
          <w:szCs w:val="16"/>
        </w:rPr>
        <w:t xml:space="preserve"> vode se u skladu s člankom 27.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tabs>
          <w:tab w:val="left" w:pos="540"/>
          <w:tab w:val="left" w:pos="720"/>
        </w:tabs>
        <w:spacing w:line="240" w:lineRule="auto"/>
        <w:ind w:right="101"/>
        <w:rPr>
          <w:rFonts w:ascii="Arial" w:hAnsi="Arial" w:cs="Arial"/>
          <w:i/>
          <w:szCs w:val="16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540"/>
        </w:tabs>
        <w:spacing w:before="125" w:line="240" w:lineRule="auto"/>
        <w:ind w:left="450" w:hanging="450"/>
        <w:jc w:val="both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Promjena opskrbljivača</w:t>
      </w:r>
    </w:p>
    <w:p w:rsidR="0080427A" w:rsidRPr="003743C1" w:rsidRDefault="0080427A" w:rsidP="00F01467">
      <w:pPr>
        <w:pStyle w:val="Tijeloteksta"/>
        <w:tabs>
          <w:tab w:val="left" w:pos="540"/>
        </w:tabs>
        <w:spacing w:before="116" w:line="240" w:lineRule="auto"/>
        <w:ind w:left="459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25.</w:t>
      </w:r>
    </w:p>
    <w:p w:rsidR="0080427A" w:rsidRPr="003743C1" w:rsidRDefault="0080427A" w:rsidP="00F01467">
      <w:pPr>
        <w:pStyle w:val="Odlomakpopisa"/>
        <w:numPr>
          <w:ilvl w:val="0"/>
          <w:numId w:val="32"/>
        </w:numPr>
        <w:tabs>
          <w:tab w:val="left" w:pos="540"/>
          <w:tab w:val="left" w:pos="720"/>
        </w:tabs>
        <w:spacing w:line="240" w:lineRule="auto"/>
        <w:ind w:left="426" w:right="101" w:hanging="426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može prije isteka ugovora o opskrbi plinom promijeniti </w:t>
      </w:r>
      <w:r w:rsidRPr="003743C1">
        <w:rPr>
          <w:rFonts w:ascii="Arial" w:hAnsi="Arial" w:cs="Arial"/>
          <w:i/>
          <w:szCs w:val="16"/>
        </w:rPr>
        <w:t>Opskrbljivača</w:t>
      </w:r>
      <w:r w:rsidRPr="003743C1">
        <w:rPr>
          <w:rFonts w:ascii="Arial" w:hAnsi="Arial" w:cs="Arial"/>
          <w:szCs w:val="16"/>
        </w:rPr>
        <w:t xml:space="preserve"> prema pravilima kojima se uređuju tržišni odnosi bez naknade za povezane troškove postupka promjene</w:t>
      </w:r>
      <w:r w:rsidRPr="003743C1">
        <w:rPr>
          <w:rFonts w:ascii="Arial" w:hAnsi="Arial" w:cs="Arial"/>
          <w:spacing w:val="-6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Opskrbljivača.</w:t>
      </w:r>
    </w:p>
    <w:p w:rsidR="0080427A" w:rsidRPr="003743C1" w:rsidRDefault="0080427A" w:rsidP="00F01467">
      <w:pPr>
        <w:pStyle w:val="Odlomakpopisa"/>
        <w:numPr>
          <w:ilvl w:val="0"/>
          <w:numId w:val="32"/>
        </w:numPr>
        <w:tabs>
          <w:tab w:val="left" w:pos="540"/>
          <w:tab w:val="left" w:pos="720"/>
        </w:tabs>
        <w:spacing w:line="240" w:lineRule="auto"/>
        <w:ind w:left="450" w:right="104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Promjena </w:t>
      </w:r>
      <w:r w:rsidRPr="003743C1">
        <w:rPr>
          <w:rFonts w:ascii="Arial" w:hAnsi="Arial" w:cs="Arial"/>
          <w:i/>
          <w:szCs w:val="16"/>
        </w:rPr>
        <w:t>Opskrbljivača</w:t>
      </w:r>
      <w:r w:rsidRPr="003743C1">
        <w:rPr>
          <w:rFonts w:ascii="Arial" w:hAnsi="Arial" w:cs="Arial"/>
          <w:szCs w:val="16"/>
        </w:rPr>
        <w:t xml:space="preserve"> započinje podnošenjem zahtjeva </w:t>
      </w:r>
      <w:r w:rsidRPr="003743C1">
        <w:rPr>
          <w:rFonts w:ascii="Arial" w:hAnsi="Arial" w:cs="Arial"/>
          <w:i/>
          <w:szCs w:val="16"/>
        </w:rPr>
        <w:t xml:space="preserve">Kupca </w:t>
      </w:r>
      <w:r w:rsidRPr="003743C1">
        <w:rPr>
          <w:rFonts w:ascii="Arial" w:hAnsi="Arial" w:cs="Arial"/>
          <w:szCs w:val="16"/>
        </w:rPr>
        <w:t xml:space="preserve">novom opskrbljivaču i provodi se prema postupku propisanom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 xml:space="preserve">. Obrazac zahtjeva propisan je u </w:t>
      </w:r>
      <w:r w:rsidRPr="003743C1">
        <w:rPr>
          <w:rFonts w:ascii="Arial" w:hAnsi="Arial" w:cs="Arial"/>
          <w:i/>
          <w:szCs w:val="16"/>
        </w:rPr>
        <w:t>OUOP</w:t>
      </w:r>
      <w:r w:rsidRPr="003743C1">
        <w:rPr>
          <w:rFonts w:ascii="Arial" w:hAnsi="Arial" w:cs="Arial"/>
          <w:szCs w:val="16"/>
        </w:rPr>
        <w:t>, a preuzima se iz informacijskog su</w:t>
      </w:r>
      <w:r w:rsidR="006C1D7A" w:rsidRPr="003743C1">
        <w:rPr>
          <w:rFonts w:ascii="Arial" w:hAnsi="Arial" w:cs="Arial"/>
          <w:szCs w:val="16"/>
        </w:rPr>
        <w:t>stava operatora tržišta plina (</w:t>
      </w:r>
      <w:r w:rsidRPr="003743C1">
        <w:rPr>
          <w:rFonts w:ascii="Arial" w:hAnsi="Arial" w:cs="Arial"/>
          <w:szCs w:val="16"/>
        </w:rPr>
        <w:t xml:space="preserve">dalje u pisanju </w:t>
      </w:r>
      <w:r w:rsidRPr="003743C1">
        <w:rPr>
          <w:rFonts w:ascii="Arial" w:hAnsi="Arial" w:cs="Arial"/>
          <w:i/>
          <w:szCs w:val="16"/>
        </w:rPr>
        <w:t>OTP</w:t>
      </w:r>
      <w:r w:rsidRPr="003743C1">
        <w:rPr>
          <w:rFonts w:ascii="Arial" w:hAnsi="Arial" w:cs="Arial"/>
          <w:szCs w:val="16"/>
        </w:rPr>
        <w:t xml:space="preserve">) pri čemu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mora očitati i upisati stanje plinomjera.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na svojoj mrežnoj stranici objavljuje poveznicu na mrežnu stranicu </w:t>
      </w:r>
      <w:r w:rsidRPr="003743C1">
        <w:rPr>
          <w:rFonts w:ascii="Arial" w:hAnsi="Arial" w:cs="Arial"/>
          <w:i/>
          <w:szCs w:val="16"/>
        </w:rPr>
        <w:t>OTP</w:t>
      </w:r>
      <w:r w:rsidRPr="003743C1">
        <w:rPr>
          <w:rFonts w:ascii="Arial" w:hAnsi="Arial" w:cs="Arial"/>
          <w:szCs w:val="16"/>
        </w:rPr>
        <w:t>-a koja omogućava preuzimanje Obrasca zahtjeva. Postupak promjene opskrbljivača može se pokrenuti u roku od 45 dana od dana preuzimanja Obrasca.</w:t>
      </w:r>
    </w:p>
    <w:p w:rsidR="0080427A" w:rsidRPr="003743C1" w:rsidRDefault="0080427A" w:rsidP="00F01467">
      <w:pPr>
        <w:pStyle w:val="Odlomakpopisa"/>
        <w:numPr>
          <w:ilvl w:val="0"/>
          <w:numId w:val="32"/>
        </w:numPr>
        <w:tabs>
          <w:tab w:val="left" w:pos="540"/>
          <w:tab w:val="left" w:pos="720"/>
        </w:tabs>
        <w:spacing w:line="240" w:lineRule="auto"/>
        <w:ind w:left="450" w:right="112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>je obvezan prije početka promjene opskrbljivača dosadašnjem opskrbljivaču podmiriti sve nastale dospjele obveze za isporučeni</w:t>
      </w:r>
      <w:r w:rsidRPr="003743C1">
        <w:rPr>
          <w:rFonts w:ascii="Arial" w:hAnsi="Arial" w:cs="Arial"/>
          <w:spacing w:val="-2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plin.</w:t>
      </w:r>
    </w:p>
    <w:p w:rsidR="0080427A" w:rsidRPr="003743C1" w:rsidRDefault="0080427A" w:rsidP="00F01467">
      <w:pPr>
        <w:pStyle w:val="Odlomakpopisa"/>
        <w:numPr>
          <w:ilvl w:val="0"/>
          <w:numId w:val="32"/>
        </w:numPr>
        <w:tabs>
          <w:tab w:val="left" w:pos="540"/>
          <w:tab w:val="left" w:pos="720"/>
        </w:tabs>
        <w:spacing w:line="240" w:lineRule="auto"/>
        <w:ind w:left="450" w:right="112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>ima pravo odustati od podnesenog Zahtjeva za promjenu opskrbljivača za vrijeme trajanja postupka, a prije završetka</w:t>
      </w:r>
      <w:r w:rsidRPr="003743C1">
        <w:rPr>
          <w:rFonts w:ascii="Arial" w:hAnsi="Arial" w:cs="Arial"/>
          <w:spacing w:val="-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postupka.</w:t>
      </w:r>
    </w:p>
    <w:p w:rsidR="0080427A" w:rsidRPr="003743C1" w:rsidRDefault="0080427A" w:rsidP="00F01467">
      <w:pPr>
        <w:pStyle w:val="Odlomakpopisa"/>
        <w:numPr>
          <w:ilvl w:val="0"/>
          <w:numId w:val="32"/>
        </w:numPr>
        <w:tabs>
          <w:tab w:val="left" w:pos="540"/>
          <w:tab w:val="left" w:pos="720"/>
        </w:tabs>
        <w:spacing w:line="240" w:lineRule="auto"/>
        <w:ind w:left="450" w:right="112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>ima pravo jednostrano raskinuti Ugovor o opskrbi plinom, bez naknade, u roku od 14 (četrnaest) dana od sklapanja Ugovora.</w:t>
      </w:r>
    </w:p>
    <w:p w:rsidR="0080427A" w:rsidRPr="003743C1" w:rsidRDefault="0080427A" w:rsidP="00F01467">
      <w:pPr>
        <w:pStyle w:val="Odlomakpopisa"/>
        <w:numPr>
          <w:ilvl w:val="0"/>
          <w:numId w:val="32"/>
        </w:numPr>
        <w:tabs>
          <w:tab w:val="left" w:pos="540"/>
          <w:tab w:val="left" w:pos="720"/>
        </w:tabs>
        <w:spacing w:line="240" w:lineRule="auto"/>
        <w:ind w:left="450" w:right="112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Postojeći</w:t>
      </w:r>
      <w:r w:rsidRPr="003743C1">
        <w:rPr>
          <w:rFonts w:ascii="Arial" w:hAnsi="Arial" w:cs="Arial"/>
          <w:i/>
          <w:szCs w:val="16"/>
        </w:rPr>
        <w:t xml:space="preserve"> Opskrbljivač </w:t>
      </w:r>
      <w:r w:rsidRPr="003743C1">
        <w:rPr>
          <w:rFonts w:ascii="Arial" w:hAnsi="Arial" w:cs="Arial"/>
          <w:szCs w:val="16"/>
        </w:rPr>
        <w:t>po zaprimanju obavijesti o završetku postupka promjene opskrbljivača, u roku od 30 radnih dana od dana početka isporuke plin</w:t>
      </w:r>
      <w:r w:rsidR="006C1D7A" w:rsidRPr="003743C1">
        <w:rPr>
          <w:rFonts w:ascii="Arial" w:hAnsi="Arial" w:cs="Arial"/>
          <w:szCs w:val="16"/>
        </w:rPr>
        <w:t>a od strane novog opskrbljivača</w:t>
      </w:r>
      <w:r w:rsidRPr="003743C1">
        <w:rPr>
          <w:rFonts w:ascii="Arial" w:hAnsi="Arial" w:cs="Arial"/>
          <w:szCs w:val="16"/>
        </w:rPr>
        <w:t xml:space="preserve"> obavlja konačni obračun o</w:t>
      </w:r>
      <w:r w:rsidR="006C1D7A" w:rsidRPr="003743C1">
        <w:rPr>
          <w:rFonts w:ascii="Arial" w:hAnsi="Arial" w:cs="Arial"/>
          <w:szCs w:val="16"/>
        </w:rPr>
        <w:t>pskrbe plinom za krajnjeg kupca</w:t>
      </w:r>
      <w:r w:rsidRPr="003743C1">
        <w:rPr>
          <w:rFonts w:ascii="Arial" w:hAnsi="Arial" w:cs="Arial"/>
          <w:szCs w:val="16"/>
        </w:rPr>
        <w:t xml:space="preserve"> raskida ili usklađuje ugovor o opskrbi te poništava ili usklađuje ranije dostavljene mjesečne novčane obveze.</w:t>
      </w:r>
    </w:p>
    <w:p w:rsidR="0080427A" w:rsidRPr="003743C1" w:rsidRDefault="0080427A" w:rsidP="00F01467">
      <w:pPr>
        <w:pStyle w:val="Odlomakpopisa"/>
        <w:numPr>
          <w:ilvl w:val="0"/>
          <w:numId w:val="32"/>
        </w:numPr>
        <w:tabs>
          <w:tab w:val="left" w:pos="540"/>
          <w:tab w:val="left" w:pos="720"/>
        </w:tabs>
        <w:spacing w:line="240" w:lineRule="auto"/>
        <w:ind w:left="450" w:right="112" w:hanging="45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ima pravo na zaštitu od nepoštenih načina prodaje ili takvih načina prodaje koji </w:t>
      </w:r>
      <w:r w:rsidRPr="003743C1">
        <w:rPr>
          <w:rFonts w:ascii="Arial" w:hAnsi="Arial" w:cs="Arial"/>
          <w:i/>
          <w:szCs w:val="16"/>
        </w:rPr>
        <w:t>Kupca</w:t>
      </w:r>
      <w:r w:rsidRPr="003743C1">
        <w:rPr>
          <w:rFonts w:ascii="Arial" w:hAnsi="Arial" w:cs="Arial"/>
          <w:szCs w:val="16"/>
        </w:rPr>
        <w:t xml:space="preserve"> mogu dovesti u zabludu u skladu sa Zakonom o zaštiti potrošača („Narodne novine“, broj </w:t>
      </w:r>
      <w:r w:rsidR="006C1D7A" w:rsidRPr="003743C1">
        <w:rPr>
          <w:rFonts w:ascii="Arial" w:hAnsi="Arial" w:cs="Arial"/>
          <w:szCs w:val="16"/>
        </w:rPr>
        <w:t>19</w:t>
      </w:r>
      <w:r w:rsidRPr="003743C1">
        <w:rPr>
          <w:rFonts w:ascii="Arial" w:hAnsi="Arial" w:cs="Arial"/>
          <w:szCs w:val="16"/>
        </w:rPr>
        <w:t>/22 i 59/23).</w:t>
      </w:r>
    </w:p>
    <w:p w:rsidR="0080427A" w:rsidRPr="003743C1" w:rsidRDefault="0080427A" w:rsidP="00F01467">
      <w:pPr>
        <w:pStyle w:val="Odlomakpopisa"/>
        <w:tabs>
          <w:tab w:val="left" w:pos="580"/>
        </w:tabs>
        <w:spacing w:before="3" w:line="240" w:lineRule="auto"/>
        <w:ind w:left="450" w:right="116"/>
        <w:rPr>
          <w:rFonts w:ascii="Arial" w:hAnsi="Arial" w:cs="Arial"/>
          <w:color w:val="FF0000"/>
          <w:szCs w:val="16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990"/>
        </w:tabs>
        <w:spacing w:line="240" w:lineRule="auto"/>
        <w:ind w:left="540" w:right="7" w:hanging="54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Opskrba plinom u slučaju promjene</w:t>
      </w:r>
      <w:r w:rsidRPr="003743C1">
        <w:rPr>
          <w:rFonts w:ascii="Arial" w:hAnsi="Arial" w:cs="Arial"/>
          <w:spacing w:val="-6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vlasništva</w:t>
      </w:r>
    </w:p>
    <w:p w:rsidR="0080427A" w:rsidRPr="003743C1" w:rsidRDefault="0080427A" w:rsidP="00F01467">
      <w:pPr>
        <w:pStyle w:val="Tijeloteksta"/>
        <w:tabs>
          <w:tab w:val="left" w:pos="990"/>
        </w:tabs>
        <w:spacing w:before="117" w:line="240" w:lineRule="auto"/>
        <w:ind w:left="459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26.</w:t>
      </w:r>
    </w:p>
    <w:p w:rsidR="0080427A" w:rsidRPr="003743C1" w:rsidRDefault="0080427A" w:rsidP="00F01467">
      <w:pPr>
        <w:pStyle w:val="Odlomakpopisa"/>
        <w:numPr>
          <w:ilvl w:val="0"/>
          <w:numId w:val="3"/>
        </w:numPr>
        <w:tabs>
          <w:tab w:val="left" w:pos="990"/>
        </w:tabs>
        <w:spacing w:line="240" w:lineRule="auto"/>
        <w:ind w:left="540" w:right="101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Ako tijekom važenja </w:t>
      </w:r>
      <w:r w:rsidRPr="003743C1">
        <w:rPr>
          <w:rFonts w:ascii="Arial" w:hAnsi="Arial" w:cs="Arial"/>
          <w:i/>
          <w:szCs w:val="16"/>
        </w:rPr>
        <w:t xml:space="preserve">Ugovora </w:t>
      </w:r>
      <w:r w:rsidRPr="003743C1">
        <w:rPr>
          <w:rFonts w:ascii="Arial" w:hAnsi="Arial" w:cs="Arial"/>
          <w:szCs w:val="16"/>
        </w:rPr>
        <w:t xml:space="preserve">dođe do promjene vlasništva građevine ili samostalne uporabne cjeline koja je priključena na distribucijski sustav plinovoda, </w:t>
      </w:r>
      <w:r w:rsidRPr="003743C1">
        <w:rPr>
          <w:rFonts w:ascii="Arial" w:hAnsi="Arial" w:cs="Arial"/>
          <w:i/>
          <w:szCs w:val="16"/>
        </w:rPr>
        <w:t xml:space="preserve">Kupac, </w:t>
      </w:r>
      <w:r w:rsidRPr="003743C1">
        <w:rPr>
          <w:rFonts w:ascii="Arial" w:hAnsi="Arial" w:cs="Arial"/>
          <w:szCs w:val="16"/>
        </w:rPr>
        <w:t xml:space="preserve">dotadašnji vlasnik, je dužan najkasnije u roku 30 dana od promjene podnijeti zahtjev za raskid </w:t>
      </w:r>
      <w:r w:rsidRPr="003743C1">
        <w:rPr>
          <w:rFonts w:ascii="Arial" w:hAnsi="Arial" w:cs="Arial"/>
          <w:i/>
          <w:szCs w:val="16"/>
        </w:rPr>
        <w:t xml:space="preserve">Ugovora </w:t>
      </w:r>
      <w:r w:rsidRPr="003743C1">
        <w:rPr>
          <w:rFonts w:ascii="Arial" w:hAnsi="Arial" w:cs="Arial"/>
          <w:szCs w:val="16"/>
        </w:rPr>
        <w:t>uz predočenje isprave o promjeni</w:t>
      </w:r>
      <w:r w:rsidRPr="003743C1">
        <w:rPr>
          <w:rFonts w:ascii="Arial" w:hAnsi="Arial" w:cs="Arial"/>
          <w:spacing w:val="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vlasništva.</w:t>
      </w:r>
    </w:p>
    <w:p w:rsidR="0080427A" w:rsidRPr="003743C1" w:rsidRDefault="0080427A" w:rsidP="00F01467">
      <w:pPr>
        <w:pStyle w:val="Odlomakpopisa"/>
        <w:numPr>
          <w:ilvl w:val="0"/>
          <w:numId w:val="3"/>
        </w:numPr>
        <w:tabs>
          <w:tab w:val="left" w:pos="990"/>
        </w:tabs>
        <w:spacing w:line="240" w:lineRule="auto"/>
        <w:ind w:left="540" w:right="107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Ako novi vlasnik ne sklopi ugovor o opskrbi plinom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će od </w:t>
      </w:r>
      <w:r w:rsidRPr="003743C1">
        <w:rPr>
          <w:rFonts w:ascii="Arial" w:hAnsi="Arial" w:cs="Arial"/>
          <w:i/>
          <w:szCs w:val="16"/>
        </w:rPr>
        <w:t xml:space="preserve">ODS-a </w:t>
      </w:r>
      <w:r w:rsidRPr="003743C1">
        <w:rPr>
          <w:rFonts w:ascii="Arial" w:hAnsi="Arial" w:cs="Arial"/>
          <w:szCs w:val="16"/>
        </w:rPr>
        <w:t>zatražiti obustavu daljnje isporuke plina.</w:t>
      </w:r>
    </w:p>
    <w:p w:rsidR="0080427A" w:rsidRPr="003743C1" w:rsidRDefault="0080427A" w:rsidP="00F01467">
      <w:pPr>
        <w:pStyle w:val="Odlomakpopisa"/>
        <w:numPr>
          <w:ilvl w:val="0"/>
          <w:numId w:val="3"/>
        </w:numPr>
        <w:tabs>
          <w:tab w:val="left" w:pos="990"/>
        </w:tabs>
        <w:spacing w:line="240" w:lineRule="auto"/>
        <w:ind w:left="540" w:right="104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Ako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ne postupi prema stavku 1. ovoga članka,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>će na zahtjev novoga vlasnika, uz predočenje isprave o promjeni vlasništva, s novim vlasnikom zaključiti ugovor o opskrbi prirodnim</w:t>
      </w:r>
      <w:r w:rsidRPr="003743C1">
        <w:rPr>
          <w:rFonts w:ascii="Arial" w:hAnsi="Arial" w:cs="Arial"/>
          <w:spacing w:val="-1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plinom.</w:t>
      </w:r>
    </w:p>
    <w:p w:rsidR="0080427A" w:rsidRPr="003743C1" w:rsidRDefault="0080427A" w:rsidP="00F01467">
      <w:pPr>
        <w:pStyle w:val="Odlomakpopisa"/>
        <w:tabs>
          <w:tab w:val="left" w:pos="990"/>
        </w:tabs>
        <w:spacing w:line="240" w:lineRule="auto"/>
        <w:ind w:left="540" w:right="104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479"/>
          <w:tab w:val="left" w:pos="990"/>
          <w:tab w:val="left" w:pos="3634"/>
        </w:tabs>
        <w:spacing w:before="40" w:line="240" w:lineRule="auto"/>
        <w:ind w:left="540" w:right="5" w:hanging="54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Ustupanje ugovora o opskrbi</w:t>
      </w:r>
      <w:r w:rsidRPr="003743C1">
        <w:rPr>
          <w:rFonts w:ascii="Arial" w:hAnsi="Arial" w:cs="Arial"/>
          <w:spacing w:val="-2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plinom</w:t>
      </w:r>
    </w:p>
    <w:p w:rsidR="0080427A" w:rsidRPr="003743C1" w:rsidRDefault="0080427A" w:rsidP="00F01467">
      <w:pPr>
        <w:pStyle w:val="Tijeloteksta"/>
        <w:tabs>
          <w:tab w:val="left" w:pos="990"/>
        </w:tabs>
        <w:spacing w:before="113" w:line="240" w:lineRule="auto"/>
        <w:ind w:left="4590" w:right="1332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27.</w:t>
      </w:r>
    </w:p>
    <w:p w:rsidR="0080427A" w:rsidRPr="003743C1" w:rsidRDefault="0080427A" w:rsidP="00F01467">
      <w:pPr>
        <w:pStyle w:val="Odlomakpopisa"/>
        <w:numPr>
          <w:ilvl w:val="0"/>
          <w:numId w:val="2"/>
        </w:numPr>
        <w:tabs>
          <w:tab w:val="left" w:pos="990"/>
          <w:tab w:val="left" w:pos="1890"/>
        </w:tabs>
        <w:spacing w:line="240" w:lineRule="auto"/>
        <w:ind w:left="540" w:right="106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 xml:space="preserve">može zatražiti da se </w:t>
      </w:r>
      <w:r w:rsidRPr="003743C1">
        <w:rPr>
          <w:rFonts w:ascii="Arial" w:hAnsi="Arial" w:cs="Arial"/>
          <w:i/>
          <w:szCs w:val="16"/>
        </w:rPr>
        <w:t xml:space="preserve">Ugovor </w:t>
      </w:r>
      <w:r w:rsidRPr="003743C1">
        <w:rPr>
          <w:rFonts w:ascii="Arial" w:hAnsi="Arial" w:cs="Arial"/>
          <w:szCs w:val="16"/>
        </w:rPr>
        <w:t xml:space="preserve">na određeno vrijeme ustupi trećoj osobi.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će dati pristanak na ustupanje pod uvjetom da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>podmiri sve nastale novčane obveze do dana ustupanja i dade kod javnoga bilježnika ovjerenu izjavu ustupitelja i primatelja ugovora o solidarnom podmirenju budućih novčanih</w:t>
      </w:r>
      <w:r w:rsidRPr="003743C1">
        <w:rPr>
          <w:rFonts w:ascii="Arial" w:hAnsi="Arial" w:cs="Arial"/>
          <w:spacing w:val="-8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obveza.</w:t>
      </w:r>
    </w:p>
    <w:p w:rsidR="0080427A" w:rsidRPr="003743C1" w:rsidRDefault="0080427A" w:rsidP="00F01467">
      <w:pPr>
        <w:pStyle w:val="Odlomakpopisa"/>
        <w:numPr>
          <w:ilvl w:val="0"/>
          <w:numId w:val="2"/>
        </w:numPr>
        <w:tabs>
          <w:tab w:val="left" w:pos="990"/>
          <w:tab w:val="left" w:pos="1890"/>
        </w:tabs>
        <w:spacing w:line="240" w:lineRule="auto"/>
        <w:ind w:left="540" w:right="117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Ako ustupitelj i primatelj pisanim putem raskinu ugovor o ustupanju, dužni su u roku od tri dana od dana raskida ugovora i podmirenja svih novčanih obveza u pisanom obliku obavijestiti</w:t>
      </w:r>
      <w:r w:rsidRPr="003743C1">
        <w:rPr>
          <w:rFonts w:ascii="Arial" w:hAnsi="Arial" w:cs="Arial"/>
          <w:spacing w:val="-3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t>Opskrbljivača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2"/>
        </w:numPr>
        <w:tabs>
          <w:tab w:val="left" w:pos="990"/>
          <w:tab w:val="left" w:pos="1890"/>
        </w:tabs>
        <w:spacing w:line="240" w:lineRule="auto"/>
        <w:ind w:left="540" w:right="117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Ako </w:t>
      </w: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nije vlasnik građevine ili samostalne uporabne cjeline za koju se sklapa </w:t>
      </w:r>
      <w:r w:rsidRPr="003743C1">
        <w:rPr>
          <w:rFonts w:ascii="Arial" w:hAnsi="Arial" w:cs="Arial"/>
          <w:i/>
          <w:szCs w:val="16"/>
        </w:rPr>
        <w:t>Ugovor</w:t>
      </w:r>
      <w:r w:rsidRPr="003743C1">
        <w:rPr>
          <w:rFonts w:ascii="Arial" w:hAnsi="Arial" w:cs="Arial"/>
          <w:szCs w:val="16"/>
        </w:rPr>
        <w:t xml:space="preserve">, </w:t>
      </w:r>
      <w:r w:rsidRPr="003743C1">
        <w:rPr>
          <w:rFonts w:ascii="Arial" w:hAnsi="Arial" w:cs="Arial"/>
          <w:i/>
          <w:szCs w:val="16"/>
        </w:rPr>
        <w:t xml:space="preserve">Ugovor </w:t>
      </w:r>
      <w:r w:rsidRPr="003743C1">
        <w:rPr>
          <w:rFonts w:ascii="Arial" w:hAnsi="Arial" w:cs="Arial"/>
          <w:szCs w:val="16"/>
        </w:rPr>
        <w:t>se može sklopiti isključivo uz suglasnost vlasnika građevine ili samostalne uporabne cjeline.</w:t>
      </w:r>
    </w:p>
    <w:p w:rsidR="0080427A" w:rsidRPr="003743C1" w:rsidRDefault="0080427A" w:rsidP="00F01467">
      <w:pPr>
        <w:pStyle w:val="Odlomakpopisa"/>
        <w:numPr>
          <w:ilvl w:val="0"/>
          <w:numId w:val="2"/>
        </w:numPr>
        <w:tabs>
          <w:tab w:val="left" w:pos="990"/>
          <w:tab w:val="left" w:pos="1890"/>
        </w:tabs>
        <w:spacing w:line="240" w:lineRule="auto"/>
        <w:ind w:left="540" w:right="117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se obvezuje bez odgađanja pisanim putem </w:t>
      </w:r>
      <w:r w:rsidRPr="003743C1">
        <w:rPr>
          <w:rFonts w:ascii="Arial" w:hAnsi="Arial" w:cs="Arial"/>
          <w:i/>
          <w:szCs w:val="16"/>
        </w:rPr>
        <w:t>Opskrbljivaču</w:t>
      </w:r>
      <w:r w:rsidRPr="003743C1">
        <w:rPr>
          <w:rFonts w:ascii="Arial" w:hAnsi="Arial" w:cs="Arial"/>
          <w:szCs w:val="16"/>
        </w:rPr>
        <w:t xml:space="preserve"> dostaviti sve informacije o promjenama koje mogu imati utjecaja na ispunjenje ugovornih obveza. 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 xml:space="preserve"> će po primitku informacija od strane </w:t>
      </w:r>
      <w:r w:rsidRPr="003743C1">
        <w:rPr>
          <w:rFonts w:ascii="Arial" w:hAnsi="Arial" w:cs="Arial"/>
          <w:i/>
          <w:szCs w:val="16"/>
        </w:rPr>
        <w:t xml:space="preserve">Kupca </w:t>
      </w:r>
      <w:r w:rsidRPr="003743C1">
        <w:rPr>
          <w:rFonts w:ascii="Arial" w:hAnsi="Arial" w:cs="Arial"/>
          <w:szCs w:val="16"/>
        </w:rPr>
        <w:t xml:space="preserve">dostaviti </w:t>
      </w:r>
      <w:r w:rsidRPr="003743C1">
        <w:rPr>
          <w:rFonts w:ascii="Arial" w:hAnsi="Arial" w:cs="Arial"/>
          <w:i/>
          <w:szCs w:val="16"/>
        </w:rPr>
        <w:t>Kupcu</w:t>
      </w:r>
      <w:r w:rsidRPr="003743C1">
        <w:rPr>
          <w:rFonts w:ascii="Arial" w:hAnsi="Arial" w:cs="Arial"/>
          <w:szCs w:val="16"/>
        </w:rPr>
        <w:t xml:space="preserve"> novi </w:t>
      </w:r>
      <w:r w:rsidRPr="003743C1">
        <w:rPr>
          <w:rFonts w:ascii="Arial" w:hAnsi="Arial" w:cs="Arial"/>
          <w:i/>
          <w:szCs w:val="16"/>
        </w:rPr>
        <w:t>Ugovor</w:t>
      </w:r>
      <w:r w:rsidRPr="003743C1">
        <w:rPr>
          <w:rFonts w:ascii="Arial" w:hAnsi="Arial" w:cs="Arial"/>
          <w:szCs w:val="16"/>
        </w:rPr>
        <w:t xml:space="preserve"> ili aneks postojećeg </w:t>
      </w:r>
      <w:r w:rsidRPr="003743C1">
        <w:rPr>
          <w:rFonts w:ascii="Arial" w:hAnsi="Arial" w:cs="Arial"/>
          <w:i/>
          <w:szCs w:val="16"/>
        </w:rPr>
        <w:t xml:space="preserve">Ugovora </w:t>
      </w:r>
      <w:r w:rsidRPr="003743C1">
        <w:rPr>
          <w:rFonts w:ascii="Arial" w:hAnsi="Arial" w:cs="Arial"/>
          <w:szCs w:val="16"/>
        </w:rPr>
        <w:t>ovisno o vrsti promjene.</w:t>
      </w:r>
    </w:p>
    <w:p w:rsidR="0080427A" w:rsidRPr="003743C1" w:rsidRDefault="0080427A" w:rsidP="00F01467">
      <w:pPr>
        <w:pStyle w:val="Odlomakpopisa"/>
        <w:numPr>
          <w:ilvl w:val="0"/>
          <w:numId w:val="2"/>
        </w:numPr>
        <w:tabs>
          <w:tab w:val="left" w:pos="990"/>
          <w:tab w:val="left" w:pos="1890"/>
        </w:tabs>
        <w:spacing w:line="240" w:lineRule="auto"/>
        <w:ind w:left="540" w:right="117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Ako </w:t>
      </w: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ne obavijesti </w:t>
      </w:r>
      <w:r w:rsidRPr="003743C1">
        <w:rPr>
          <w:rFonts w:ascii="Arial" w:hAnsi="Arial" w:cs="Arial"/>
          <w:i/>
          <w:szCs w:val="16"/>
        </w:rPr>
        <w:t xml:space="preserve">Opskrbljivača </w:t>
      </w:r>
      <w:r w:rsidRPr="003743C1">
        <w:rPr>
          <w:rFonts w:ascii="Arial" w:hAnsi="Arial" w:cs="Arial"/>
          <w:szCs w:val="16"/>
        </w:rPr>
        <w:t xml:space="preserve">o promjenama na način opisan u ovom poglavlju, svi računi, obavijesti i druga dokumentacija poslana </w:t>
      </w:r>
      <w:r w:rsidRPr="003743C1">
        <w:rPr>
          <w:rFonts w:ascii="Arial" w:hAnsi="Arial" w:cs="Arial"/>
          <w:i/>
          <w:szCs w:val="16"/>
        </w:rPr>
        <w:t>Kupcu</w:t>
      </w:r>
      <w:r w:rsidRPr="003743C1">
        <w:rPr>
          <w:rFonts w:ascii="Arial" w:hAnsi="Arial" w:cs="Arial"/>
          <w:szCs w:val="16"/>
        </w:rPr>
        <w:t xml:space="preserve"> na temelju podataka kojima </w:t>
      </w:r>
      <w:r w:rsidRPr="003743C1">
        <w:rPr>
          <w:rFonts w:ascii="Arial" w:hAnsi="Arial" w:cs="Arial"/>
          <w:i/>
          <w:szCs w:val="16"/>
        </w:rPr>
        <w:t>Opskrbljivač</w:t>
      </w:r>
      <w:r w:rsidRPr="003743C1">
        <w:rPr>
          <w:rFonts w:ascii="Arial" w:hAnsi="Arial" w:cs="Arial"/>
          <w:szCs w:val="16"/>
        </w:rPr>
        <w:t xml:space="preserve"> raspolaže, smatraju se pravilno obračunatima, pravilno dostavljenima i pravilno primijenjenima, a </w:t>
      </w: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snosi sve eventualno nastale troškove.</w:t>
      </w:r>
    </w:p>
    <w:p w:rsidR="0080427A" w:rsidRPr="003743C1" w:rsidRDefault="0080427A" w:rsidP="00F01467">
      <w:pPr>
        <w:pStyle w:val="Odlomakpopisa"/>
        <w:tabs>
          <w:tab w:val="left" w:pos="581"/>
          <w:tab w:val="left" w:pos="990"/>
        </w:tabs>
        <w:spacing w:line="240" w:lineRule="auto"/>
        <w:ind w:left="540" w:right="117" w:hanging="540"/>
        <w:rPr>
          <w:rFonts w:ascii="Arial" w:hAnsi="Arial" w:cs="Arial"/>
          <w:szCs w:val="16"/>
        </w:rPr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479"/>
          <w:tab w:val="left" w:pos="990"/>
          <w:tab w:val="left" w:pos="4119"/>
        </w:tabs>
        <w:spacing w:line="240" w:lineRule="auto"/>
        <w:ind w:left="540" w:right="5" w:hanging="540"/>
        <w:jc w:val="left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Zaštita osobnih</w:t>
      </w:r>
      <w:r w:rsidRPr="003743C1">
        <w:rPr>
          <w:rFonts w:ascii="Arial" w:hAnsi="Arial" w:cs="Arial"/>
          <w:spacing w:val="-1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podataka</w:t>
      </w:r>
    </w:p>
    <w:p w:rsidR="0080427A" w:rsidRPr="003743C1" w:rsidRDefault="0080427A" w:rsidP="00F01467">
      <w:pPr>
        <w:pStyle w:val="Tijeloteksta"/>
        <w:tabs>
          <w:tab w:val="left" w:pos="990"/>
        </w:tabs>
        <w:spacing w:before="116" w:line="240" w:lineRule="auto"/>
        <w:ind w:left="459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>Članak 28.</w:t>
      </w:r>
    </w:p>
    <w:p w:rsidR="0080427A" w:rsidRPr="003743C1" w:rsidRDefault="0080427A" w:rsidP="00F01467">
      <w:pPr>
        <w:pStyle w:val="Odlomakpopisa"/>
        <w:numPr>
          <w:ilvl w:val="0"/>
          <w:numId w:val="1"/>
        </w:numPr>
        <w:tabs>
          <w:tab w:val="left" w:pos="990"/>
        </w:tabs>
        <w:spacing w:line="240" w:lineRule="auto"/>
        <w:ind w:left="540" w:right="104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će osobnim podatcima </w:t>
      </w:r>
      <w:r w:rsidRPr="003743C1">
        <w:rPr>
          <w:rFonts w:ascii="Arial" w:hAnsi="Arial" w:cs="Arial"/>
          <w:i/>
          <w:szCs w:val="16"/>
        </w:rPr>
        <w:t>Kupca</w:t>
      </w:r>
      <w:r w:rsidRPr="003743C1">
        <w:rPr>
          <w:rFonts w:ascii="Arial" w:hAnsi="Arial" w:cs="Arial"/>
          <w:szCs w:val="16"/>
        </w:rPr>
        <w:t>, koje je prikupio ugovorom o opskrbi plinom i/ili drugim zakonitim načinom, koristiti se samo za potrebe izvršenja obveza iz međusobnih ugovora, sukladno Uredbi EU 2016/679 Europskog parlamenta i Vijeća i važećim energetskim propisima Republike Hrvatske</w:t>
      </w:r>
      <w:r w:rsidRPr="003743C1">
        <w:rPr>
          <w:rFonts w:ascii="Arial" w:hAnsi="Arial" w:cs="Arial"/>
          <w:spacing w:val="-10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(Uredba).</w:t>
      </w:r>
    </w:p>
    <w:p w:rsidR="0080427A" w:rsidRPr="003743C1" w:rsidRDefault="0080427A" w:rsidP="00F01467">
      <w:pPr>
        <w:pStyle w:val="Odlomakpopisa"/>
        <w:numPr>
          <w:ilvl w:val="0"/>
          <w:numId w:val="1"/>
        </w:numPr>
        <w:tabs>
          <w:tab w:val="left" w:pos="990"/>
        </w:tabs>
        <w:spacing w:line="240" w:lineRule="auto"/>
        <w:ind w:left="540" w:right="99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je pri pružanju usluga dužan prikupljati, bilježiti, prenositi, koristiti ili na drugi način obrađivati podatke koji se odnose na fizičke osobe čiji je identitet utvrđen ili se može utvrditi potpisom </w:t>
      </w:r>
      <w:r w:rsidRPr="003743C1">
        <w:rPr>
          <w:rFonts w:ascii="Arial" w:hAnsi="Arial" w:cs="Arial"/>
          <w:i/>
          <w:szCs w:val="16"/>
        </w:rPr>
        <w:t>Ugovora</w:t>
      </w:r>
      <w:r w:rsidRPr="003743C1">
        <w:rPr>
          <w:rFonts w:ascii="Arial" w:hAnsi="Arial" w:cs="Arial"/>
          <w:szCs w:val="16"/>
        </w:rPr>
        <w:t xml:space="preserve">.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="007D2101" w:rsidRPr="003743C1">
        <w:rPr>
          <w:rFonts w:ascii="Arial" w:hAnsi="Arial" w:cs="Arial"/>
          <w:szCs w:val="16"/>
        </w:rPr>
        <w:t>pri tome djeluje kao „voditelj obrade“</w:t>
      </w:r>
      <w:r w:rsidRPr="003743C1">
        <w:rPr>
          <w:rFonts w:ascii="Arial" w:hAnsi="Arial" w:cs="Arial"/>
          <w:szCs w:val="16"/>
        </w:rPr>
        <w:t xml:space="preserve">, a u nekim slučajevima i kao </w:t>
      </w:r>
      <w:r w:rsidR="007D2101" w:rsidRPr="003743C1">
        <w:rPr>
          <w:rFonts w:ascii="Arial" w:hAnsi="Arial" w:cs="Arial"/>
          <w:szCs w:val="16"/>
        </w:rPr>
        <w:t>„</w:t>
      </w:r>
      <w:r w:rsidRPr="003743C1">
        <w:rPr>
          <w:rFonts w:ascii="Arial" w:hAnsi="Arial" w:cs="Arial"/>
          <w:szCs w:val="16"/>
        </w:rPr>
        <w:t>izvršitelj obrade</w:t>
      </w:r>
      <w:r w:rsidR="007D2101" w:rsidRPr="003743C1">
        <w:rPr>
          <w:rFonts w:ascii="Arial" w:hAnsi="Arial" w:cs="Arial"/>
          <w:szCs w:val="16"/>
        </w:rPr>
        <w:t>“</w:t>
      </w:r>
      <w:r w:rsidRPr="003743C1">
        <w:rPr>
          <w:rFonts w:ascii="Arial" w:hAnsi="Arial" w:cs="Arial"/>
          <w:szCs w:val="16"/>
        </w:rPr>
        <w:t xml:space="preserve"> osobnih podataka kako je to definirano Uredbom. </w:t>
      </w:r>
      <w:r w:rsidRPr="003743C1">
        <w:rPr>
          <w:rFonts w:ascii="Arial" w:hAnsi="Arial" w:cs="Arial"/>
          <w:i/>
          <w:szCs w:val="16"/>
        </w:rPr>
        <w:t>Kupac</w:t>
      </w:r>
      <w:r w:rsidRPr="003743C1">
        <w:rPr>
          <w:rFonts w:ascii="Arial" w:hAnsi="Arial" w:cs="Arial"/>
          <w:szCs w:val="16"/>
        </w:rPr>
        <w:t xml:space="preserve"> svojim potpisom na </w:t>
      </w:r>
      <w:r w:rsidRPr="003743C1">
        <w:rPr>
          <w:rFonts w:ascii="Arial" w:hAnsi="Arial" w:cs="Arial"/>
          <w:i/>
          <w:szCs w:val="16"/>
        </w:rPr>
        <w:t>Ugovoru</w:t>
      </w:r>
      <w:r w:rsidRPr="003743C1">
        <w:rPr>
          <w:rFonts w:ascii="Arial" w:hAnsi="Arial" w:cs="Arial"/>
          <w:szCs w:val="16"/>
        </w:rPr>
        <w:t xml:space="preserve">, a sa svrhom da bi mu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="007D2101" w:rsidRPr="003743C1">
        <w:rPr>
          <w:rFonts w:ascii="Arial" w:hAnsi="Arial" w:cs="Arial"/>
          <w:szCs w:val="16"/>
        </w:rPr>
        <w:t>mogao pružiti ugovorene usluge</w:t>
      </w:r>
      <w:r w:rsidRPr="003743C1">
        <w:rPr>
          <w:rFonts w:ascii="Arial" w:hAnsi="Arial" w:cs="Arial"/>
          <w:szCs w:val="16"/>
        </w:rPr>
        <w:t xml:space="preserve"> daje odobrenje i ovlašćuje </w:t>
      </w:r>
      <w:r w:rsidRPr="003743C1">
        <w:rPr>
          <w:rFonts w:ascii="Arial" w:hAnsi="Arial" w:cs="Arial"/>
          <w:i/>
          <w:szCs w:val="16"/>
        </w:rPr>
        <w:t xml:space="preserve">Opskrbljivača </w:t>
      </w:r>
      <w:r w:rsidRPr="003743C1">
        <w:rPr>
          <w:rFonts w:ascii="Arial" w:hAnsi="Arial" w:cs="Arial"/>
          <w:szCs w:val="16"/>
        </w:rPr>
        <w:t xml:space="preserve">da obrađuje osobne podatke </w:t>
      </w:r>
      <w:r w:rsidRPr="003743C1">
        <w:rPr>
          <w:rFonts w:ascii="Arial" w:hAnsi="Arial" w:cs="Arial"/>
          <w:i/>
          <w:szCs w:val="16"/>
        </w:rPr>
        <w:t xml:space="preserve">Kupca </w:t>
      </w:r>
      <w:r w:rsidRPr="003743C1">
        <w:rPr>
          <w:rFonts w:ascii="Arial" w:hAnsi="Arial" w:cs="Arial"/>
          <w:szCs w:val="16"/>
        </w:rPr>
        <w:t xml:space="preserve">u skladu s primjenjivim zakonima i </w:t>
      </w:r>
      <w:proofErr w:type="spellStart"/>
      <w:r w:rsidRPr="003743C1">
        <w:rPr>
          <w:rFonts w:ascii="Arial" w:hAnsi="Arial" w:cs="Arial"/>
          <w:szCs w:val="16"/>
        </w:rPr>
        <w:t>podzakonskim</w:t>
      </w:r>
      <w:proofErr w:type="spellEnd"/>
      <w:r w:rsidRPr="003743C1">
        <w:rPr>
          <w:rFonts w:ascii="Arial" w:hAnsi="Arial" w:cs="Arial"/>
          <w:szCs w:val="16"/>
        </w:rPr>
        <w:t xml:space="preserve"> propisima. </w:t>
      </w:r>
      <w:r w:rsidRPr="003743C1">
        <w:rPr>
          <w:rFonts w:ascii="Arial" w:hAnsi="Arial" w:cs="Arial"/>
          <w:i/>
          <w:szCs w:val="16"/>
        </w:rPr>
        <w:t xml:space="preserve">Kupac </w:t>
      </w:r>
      <w:r w:rsidRPr="003743C1">
        <w:rPr>
          <w:rFonts w:ascii="Arial" w:hAnsi="Arial" w:cs="Arial"/>
          <w:szCs w:val="16"/>
        </w:rPr>
        <w:t>ima pravo i obvezu pratiti sve promjene i ažurirati svoje podatke kod</w:t>
      </w:r>
      <w:r w:rsidRPr="003743C1">
        <w:rPr>
          <w:rFonts w:ascii="Arial" w:hAnsi="Arial" w:cs="Arial"/>
          <w:spacing w:val="-17"/>
          <w:szCs w:val="16"/>
        </w:rPr>
        <w:t xml:space="preserve"> </w:t>
      </w:r>
      <w:r w:rsidRPr="003743C1">
        <w:rPr>
          <w:rFonts w:ascii="Arial" w:hAnsi="Arial" w:cs="Arial"/>
          <w:i/>
          <w:szCs w:val="16"/>
        </w:rPr>
        <w:lastRenderedPageBreak/>
        <w:t>Opskrbljivača</w:t>
      </w:r>
      <w:r w:rsidRPr="003743C1">
        <w:rPr>
          <w:rFonts w:ascii="Arial" w:hAnsi="Arial" w:cs="Arial"/>
          <w:szCs w:val="16"/>
        </w:rPr>
        <w:t>.</w:t>
      </w:r>
    </w:p>
    <w:p w:rsidR="0080427A" w:rsidRPr="003743C1" w:rsidRDefault="0080427A" w:rsidP="00F01467">
      <w:pPr>
        <w:pStyle w:val="Odlomakpopisa"/>
        <w:numPr>
          <w:ilvl w:val="0"/>
          <w:numId w:val="1"/>
        </w:numPr>
        <w:tabs>
          <w:tab w:val="left" w:pos="990"/>
        </w:tabs>
        <w:spacing w:line="240" w:lineRule="auto"/>
        <w:ind w:left="540" w:right="100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szCs w:val="16"/>
        </w:rPr>
        <w:t xml:space="preserve">Osobne podatke prema stavku 1. ovoga članka </w:t>
      </w: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>se obvezuje čuvati i ne priopćavati ih i/ili učiniti dostupnim trećim osobama, osim u slučajevima koji su određeni važećim</w:t>
      </w:r>
      <w:r w:rsidRPr="003743C1">
        <w:rPr>
          <w:rFonts w:ascii="Arial" w:hAnsi="Arial" w:cs="Arial"/>
          <w:spacing w:val="-13"/>
          <w:szCs w:val="16"/>
        </w:rPr>
        <w:t xml:space="preserve"> </w:t>
      </w:r>
      <w:r w:rsidRPr="003743C1">
        <w:rPr>
          <w:rFonts w:ascii="Arial" w:hAnsi="Arial" w:cs="Arial"/>
          <w:szCs w:val="16"/>
        </w:rPr>
        <w:t>propisima.</w:t>
      </w:r>
    </w:p>
    <w:p w:rsidR="0080427A" w:rsidRPr="003743C1" w:rsidRDefault="0080427A" w:rsidP="00F01467">
      <w:pPr>
        <w:pStyle w:val="Odlomakpopisa"/>
        <w:numPr>
          <w:ilvl w:val="0"/>
          <w:numId w:val="1"/>
        </w:numPr>
        <w:tabs>
          <w:tab w:val="left" w:pos="990"/>
        </w:tabs>
        <w:spacing w:line="240" w:lineRule="auto"/>
        <w:ind w:left="540" w:right="103" w:hanging="540"/>
        <w:rPr>
          <w:rFonts w:ascii="Arial" w:hAnsi="Arial" w:cs="Arial"/>
          <w:szCs w:val="16"/>
        </w:rPr>
      </w:pPr>
      <w:r w:rsidRPr="003743C1">
        <w:rPr>
          <w:rFonts w:ascii="Arial" w:hAnsi="Arial" w:cs="Arial"/>
          <w:i/>
          <w:szCs w:val="16"/>
        </w:rPr>
        <w:t xml:space="preserve">Opskrbljivač </w:t>
      </w:r>
      <w:r w:rsidRPr="003743C1">
        <w:rPr>
          <w:rFonts w:ascii="Arial" w:hAnsi="Arial" w:cs="Arial"/>
          <w:szCs w:val="16"/>
        </w:rPr>
        <w:t xml:space="preserve">će osobne podatke prikupljene prema stavku 1. ovoga članka čuvati </w:t>
      </w:r>
      <w:r w:rsidR="00174B94" w:rsidRPr="003743C1">
        <w:rPr>
          <w:rFonts w:ascii="Arial" w:hAnsi="Arial" w:cs="Arial"/>
          <w:szCs w:val="16"/>
        </w:rPr>
        <w:t xml:space="preserve">do </w:t>
      </w:r>
      <w:r w:rsidR="00676A30" w:rsidRPr="003743C1">
        <w:rPr>
          <w:rFonts w:ascii="Arial" w:hAnsi="Arial" w:cs="Arial"/>
          <w:szCs w:val="16"/>
        </w:rPr>
        <w:t>i</w:t>
      </w:r>
      <w:r w:rsidRPr="003743C1">
        <w:rPr>
          <w:rFonts w:ascii="Arial" w:hAnsi="Arial" w:cs="Arial"/>
          <w:szCs w:val="16"/>
        </w:rPr>
        <w:t>steka roka za koji su prikupljeni.</w:t>
      </w:r>
    </w:p>
    <w:p w:rsidR="0053391B" w:rsidRPr="003743C1" w:rsidRDefault="0053391B" w:rsidP="0053391B">
      <w:pPr>
        <w:pStyle w:val="Odlomakpopisa"/>
        <w:tabs>
          <w:tab w:val="left" w:pos="990"/>
        </w:tabs>
        <w:spacing w:line="240" w:lineRule="auto"/>
        <w:ind w:left="540" w:right="103"/>
        <w:rPr>
          <w:rFonts w:ascii="Arial" w:hAnsi="Arial" w:cs="Arial"/>
          <w:szCs w:val="16"/>
        </w:rPr>
      </w:pPr>
    </w:p>
    <w:p w:rsidR="0080427A" w:rsidRDefault="0080427A" w:rsidP="00F01467">
      <w:pPr>
        <w:pStyle w:val="Odlomakpopisa"/>
        <w:tabs>
          <w:tab w:val="left" w:pos="990"/>
        </w:tabs>
        <w:spacing w:line="240" w:lineRule="auto"/>
        <w:ind w:left="540" w:right="103"/>
      </w:pPr>
    </w:p>
    <w:p w:rsidR="00861DAC" w:rsidRPr="00C40D25" w:rsidRDefault="00861DAC" w:rsidP="00F01467">
      <w:pPr>
        <w:pStyle w:val="Odlomakpopisa"/>
        <w:tabs>
          <w:tab w:val="left" w:pos="990"/>
        </w:tabs>
        <w:spacing w:line="240" w:lineRule="auto"/>
        <w:ind w:left="540" w:right="103"/>
      </w:pPr>
    </w:p>
    <w:p w:rsidR="0080427A" w:rsidRPr="003743C1" w:rsidRDefault="0080427A" w:rsidP="00F01467">
      <w:pPr>
        <w:pStyle w:val="Naslov1"/>
        <w:numPr>
          <w:ilvl w:val="0"/>
          <w:numId w:val="26"/>
        </w:numPr>
        <w:tabs>
          <w:tab w:val="left" w:pos="479"/>
          <w:tab w:val="left" w:pos="990"/>
          <w:tab w:val="left" w:pos="4477"/>
        </w:tabs>
        <w:spacing w:before="124" w:line="240" w:lineRule="auto"/>
        <w:ind w:left="540" w:right="6" w:hanging="540"/>
        <w:jc w:val="left"/>
        <w:rPr>
          <w:rFonts w:ascii="Arial" w:hAnsi="Arial" w:cs="Arial"/>
        </w:rPr>
      </w:pPr>
      <w:r w:rsidRPr="003743C1">
        <w:rPr>
          <w:rFonts w:ascii="Arial" w:hAnsi="Arial" w:cs="Arial"/>
        </w:rPr>
        <w:t>Završne</w:t>
      </w:r>
      <w:r w:rsidRPr="003743C1">
        <w:rPr>
          <w:rFonts w:ascii="Arial" w:hAnsi="Arial" w:cs="Arial"/>
          <w:spacing w:val="-1"/>
        </w:rPr>
        <w:t xml:space="preserve"> </w:t>
      </w:r>
      <w:r w:rsidRPr="003743C1">
        <w:rPr>
          <w:rFonts w:ascii="Arial" w:hAnsi="Arial" w:cs="Arial"/>
        </w:rPr>
        <w:t>odredbe</w:t>
      </w:r>
    </w:p>
    <w:p w:rsidR="0080427A" w:rsidRPr="003743C1" w:rsidRDefault="0080427A" w:rsidP="00F01467">
      <w:pPr>
        <w:pStyle w:val="Tijeloteksta"/>
        <w:tabs>
          <w:tab w:val="left" w:pos="990"/>
        </w:tabs>
        <w:spacing w:before="116" w:line="240" w:lineRule="auto"/>
        <w:ind w:left="4590"/>
        <w:rPr>
          <w:rFonts w:ascii="Arial" w:hAnsi="Arial" w:cs="Arial"/>
        </w:rPr>
      </w:pPr>
      <w:r w:rsidRPr="003743C1">
        <w:rPr>
          <w:rFonts w:ascii="Arial" w:hAnsi="Arial" w:cs="Arial"/>
        </w:rPr>
        <w:t>Članak 29.</w:t>
      </w:r>
    </w:p>
    <w:p w:rsidR="0080427A" w:rsidRPr="003743C1" w:rsidRDefault="0080427A" w:rsidP="00F01467">
      <w:pPr>
        <w:pStyle w:val="Odlomakpopisa"/>
        <w:numPr>
          <w:ilvl w:val="0"/>
          <w:numId w:val="29"/>
        </w:numPr>
        <w:tabs>
          <w:tab w:val="left" w:pos="990"/>
          <w:tab w:val="left" w:pos="2520"/>
        </w:tabs>
        <w:spacing w:line="240" w:lineRule="auto"/>
        <w:ind w:right="100"/>
        <w:rPr>
          <w:rFonts w:ascii="Arial" w:hAnsi="Arial" w:cs="Arial"/>
        </w:rPr>
      </w:pPr>
      <w:r w:rsidRPr="003743C1">
        <w:rPr>
          <w:rFonts w:ascii="Arial" w:hAnsi="Arial" w:cs="Arial"/>
        </w:rPr>
        <w:t>Ako ugovorne strane ne mogu ugovorne odnose razriješiti međusobnim sporazumom, u slučaju spora ugovara se nadležnost stvarno i mjesno nadležnog suda.</w:t>
      </w:r>
    </w:p>
    <w:p w:rsidR="0080427A" w:rsidRPr="003743C1" w:rsidRDefault="0080427A" w:rsidP="00F01467">
      <w:pPr>
        <w:pStyle w:val="Tijeloteksta"/>
        <w:tabs>
          <w:tab w:val="left" w:pos="413"/>
          <w:tab w:val="left" w:pos="990"/>
        </w:tabs>
        <w:spacing w:before="116" w:line="240" w:lineRule="auto"/>
        <w:ind w:left="4590"/>
        <w:rPr>
          <w:rFonts w:ascii="Arial" w:hAnsi="Arial" w:cs="Arial"/>
        </w:rPr>
      </w:pPr>
      <w:r w:rsidRPr="003743C1">
        <w:rPr>
          <w:rFonts w:ascii="Arial" w:hAnsi="Arial" w:cs="Arial"/>
        </w:rPr>
        <w:t>Članak 30.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right="10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 Ovi </w:t>
      </w:r>
      <w:r w:rsidRPr="003743C1">
        <w:rPr>
          <w:rFonts w:ascii="Arial" w:hAnsi="Arial" w:cs="Arial"/>
          <w:i/>
        </w:rPr>
        <w:t>Uvjeti</w:t>
      </w:r>
      <w:r w:rsidRPr="003743C1">
        <w:rPr>
          <w:rFonts w:ascii="Arial" w:hAnsi="Arial" w:cs="Arial"/>
        </w:rPr>
        <w:t xml:space="preserve"> sastavni su dio </w:t>
      </w:r>
      <w:r w:rsidRPr="003743C1">
        <w:rPr>
          <w:rFonts w:ascii="Arial" w:hAnsi="Arial" w:cs="Arial"/>
          <w:i/>
        </w:rPr>
        <w:t>Ugovora</w:t>
      </w:r>
      <w:r w:rsidRPr="003743C1">
        <w:rPr>
          <w:rFonts w:ascii="Arial" w:hAnsi="Arial" w:cs="Arial"/>
        </w:rPr>
        <w:t xml:space="preserve">. Potpisom </w:t>
      </w:r>
      <w:r w:rsidRPr="003743C1">
        <w:rPr>
          <w:rFonts w:ascii="Arial" w:hAnsi="Arial" w:cs="Arial"/>
          <w:i/>
        </w:rPr>
        <w:t>Ugovora</w:t>
      </w:r>
      <w:r w:rsidRPr="003743C1">
        <w:rPr>
          <w:rFonts w:ascii="Arial" w:hAnsi="Arial" w:cs="Arial"/>
        </w:rPr>
        <w:t xml:space="preserve"> </w:t>
      </w:r>
      <w:r w:rsidRPr="003743C1">
        <w:rPr>
          <w:rFonts w:ascii="Arial" w:hAnsi="Arial" w:cs="Arial"/>
          <w:i/>
        </w:rPr>
        <w:t>Kupac</w:t>
      </w:r>
      <w:r w:rsidRPr="003743C1">
        <w:rPr>
          <w:rFonts w:ascii="Arial" w:hAnsi="Arial" w:cs="Arial"/>
        </w:rPr>
        <w:t xml:space="preserve"> je suglasan s ovim </w:t>
      </w:r>
      <w:r w:rsidRPr="003743C1">
        <w:rPr>
          <w:rFonts w:ascii="Arial" w:hAnsi="Arial" w:cs="Arial"/>
          <w:i/>
        </w:rPr>
        <w:t>Uvjetima</w:t>
      </w:r>
      <w:r w:rsidRPr="003743C1">
        <w:rPr>
          <w:rFonts w:ascii="Arial" w:hAnsi="Arial" w:cs="Arial"/>
        </w:rPr>
        <w:t xml:space="preserve"> te ih prihvaća u cijelosti.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Sklapanjem </w:t>
      </w:r>
      <w:r w:rsidRPr="003743C1">
        <w:rPr>
          <w:rFonts w:ascii="Arial" w:hAnsi="Arial" w:cs="Arial"/>
          <w:i/>
        </w:rPr>
        <w:t xml:space="preserve">Ugovora </w:t>
      </w:r>
      <w:r w:rsidRPr="003743C1">
        <w:rPr>
          <w:rFonts w:ascii="Arial" w:hAnsi="Arial" w:cs="Arial"/>
        </w:rPr>
        <w:t>ugovorne strane se obvezuju da tijekom njegova važenja u cijelosti prihvaćaju odredbe važećih zakonskih propisa i drugih akata koje su donijela mjerodavna državna i regulatorna tijela koji se odnose na opskrbu</w:t>
      </w:r>
      <w:r w:rsidRPr="003743C1">
        <w:rPr>
          <w:rFonts w:ascii="Arial" w:hAnsi="Arial" w:cs="Arial"/>
          <w:spacing w:val="-2"/>
        </w:rPr>
        <w:t xml:space="preserve"> </w:t>
      </w:r>
      <w:r w:rsidRPr="003743C1">
        <w:rPr>
          <w:rFonts w:ascii="Arial" w:hAnsi="Arial" w:cs="Arial"/>
        </w:rPr>
        <w:t>plinom.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U slučaju postojanja više nepodmirenih dospjelih obveza </w:t>
      </w:r>
      <w:r w:rsidRPr="003743C1">
        <w:rPr>
          <w:rFonts w:ascii="Arial" w:hAnsi="Arial" w:cs="Arial"/>
          <w:i/>
        </w:rPr>
        <w:t>Kupca</w:t>
      </w:r>
      <w:r w:rsidRPr="003743C1">
        <w:rPr>
          <w:rFonts w:ascii="Arial" w:hAnsi="Arial" w:cs="Arial"/>
        </w:rPr>
        <w:t xml:space="preserve"> iz </w:t>
      </w:r>
      <w:r w:rsidRPr="003743C1">
        <w:rPr>
          <w:rFonts w:ascii="Arial" w:hAnsi="Arial" w:cs="Arial"/>
          <w:i/>
        </w:rPr>
        <w:t>Ugovora</w:t>
      </w:r>
      <w:r w:rsidRPr="003743C1">
        <w:rPr>
          <w:rFonts w:ascii="Arial" w:hAnsi="Arial" w:cs="Arial"/>
        </w:rPr>
        <w:t xml:space="preserve">, ugovorne strane suglasne su da se prednost daje ranije dospjeloj nepodmirenoj obvezi, neovisno o dispoziciji </w:t>
      </w:r>
      <w:r w:rsidRPr="003743C1">
        <w:rPr>
          <w:rFonts w:ascii="Arial" w:hAnsi="Arial" w:cs="Arial"/>
          <w:i/>
        </w:rPr>
        <w:t>Kupca</w:t>
      </w:r>
      <w:r w:rsidRPr="003743C1">
        <w:rPr>
          <w:rFonts w:ascii="Arial" w:hAnsi="Arial" w:cs="Arial"/>
        </w:rPr>
        <w:t xml:space="preserve"> prilikom uplate.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Dospjele obveze </w:t>
      </w:r>
      <w:r w:rsidRPr="003743C1">
        <w:rPr>
          <w:rFonts w:ascii="Arial" w:hAnsi="Arial" w:cs="Arial"/>
          <w:i/>
        </w:rPr>
        <w:t>Kupca</w:t>
      </w:r>
      <w:r w:rsidR="00822DA9" w:rsidRPr="003743C1">
        <w:rPr>
          <w:rFonts w:ascii="Arial" w:hAnsi="Arial" w:cs="Arial"/>
        </w:rPr>
        <w:t xml:space="preserve"> namiruju se po redu dosp</w:t>
      </w:r>
      <w:r w:rsidR="00F14F65" w:rsidRPr="003743C1">
        <w:rPr>
          <w:rFonts w:ascii="Arial" w:hAnsi="Arial" w:cs="Arial"/>
        </w:rPr>
        <w:t>i</w:t>
      </w:r>
      <w:r w:rsidRPr="003743C1">
        <w:rPr>
          <w:rFonts w:ascii="Arial" w:hAnsi="Arial" w:cs="Arial"/>
        </w:rPr>
        <w:t>jeća u trenutku uplate, bez obzira na dužnikovu izjavu o uračunavanju odnosno bez obzira na dužnikovu dispoziciju prilikom uplate.</w:t>
      </w:r>
    </w:p>
    <w:p w:rsidR="007F1E34" w:rsidRPr="003743C1" w:rsidRDefault="0080427A" w:rsidP="00AE0A3A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Ako </w:t>
      </w:r>
      <w:r w:rsidRPr="003743C1">
        <w:rPr>
          <w:rFonts w:ascii="Arial" w:hAnsi="Arial" w:cs="Arial"/>
          <w:i/>
        </w:rPr>
        <w:t>Kupac</w:t>
      </w:r>
      <w:r w:rsidRPr="003743C1">
        <w:rPr>
          <w:rFonts w:ascii="Arial" w:hAnsi="Arial" w:cs="Arial"/>
        </w:rPr>
        <w:t xml:space="preserve"> pored glavnice duguje i kamate i troškove, ugovorne strane suglasne su da se uplatom </w:t>
      </w:r>
      <w:r w:rsidRPr="003743C1">
        <w:rPr>
          <w:rFonts w:ascii="Arial" w:hAnsi="Arial" w:cs="Arial"/>
          <w:i/>
        </w:rPr>
        <w:t>Kupca</w:t>
      </w:r>
      <w:r w:rsidRPr="003743C1">
        <w:rPr>
          <w:rFonts w:ascii="Arial" w:hAnsi="Arial" w:cs="Arial"/>
        </w:rPr>
        <w:t xml:space="preserve"> prvo namiruju troškovi, zatim kamate i napokon glavnica.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Krajnji </w:t>
      </w:r>
      <w:r w:rsidRPr="003743C1">
        <w:rPr>
          <w:rFonts w:ascii="Arial" w:hAnsi="Arial" w:cs="Arial"/>
          <w:i/>
        </w:rPr>
        <w:t>Kupac</w:t>
      </w:r>
      <w:r w:rsidRPr="003743C1">
        <w:rPr>
          <w:rFonts w:ascii="Arial" w:hAnsi="Arial" w:cs="Arial"/>
        </w:rPr>
        <w:t xml:space="preserve"> je suglasan da </w:t>
      </w:r>
      <w:r w:rsidRPr="003743C1">
        <w:rPr>
          <w:rFonts w:ascii="Arial" w:hAnsi="Arial" w:cs="Arial"/>
          <w:i/>
        </w:rPr>
        <w:t>Opskrbljivač</w:t>
      </w:r>
      <w:r w:rsidRPr="003743C1">
        <w:rPr>
          <w:rFonts w:ascii="Arial" w:hAnsi="Arial" w:cs="Arial"/>
        </w:rPr>
        <w:t xml:space="preserve"> može potpisati </w:t>
      </w:r>
      <w:r w:rsidRPr="003743C1">
        <w:rPr>
          <w:rFonts w:ascii="Arial" w:hAnsi="Arial" w:cs="Arial"/>
          <w:i/>
        </w:rPr>
        <w:t>Ugovor</w:t>
      </w:r>
      <w:r w:rsidRPr="003743C1">
        <w:rPr>
          <w:rFonts w:ascii="Arial" w:hAnsi="Arial" w:cs="Arial"/>
        </w:rPr>
        <w:t xml:space="preserve"> i sve njegove izmjene i dopune uporabom skeniranog potpisa ili faksimila potpisa.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</w:rPr>
        <w:t xml:space="preserve">Skenirani potpis ili faksimil potpisa odgovorne osobe </w:t>
      </w:r>
      <w:r w:rsidRPr="003743C1">
        <w:rPr>
          <w:rFonts w:ascii="Arial" w:hAnsi="Arial" w:cs="Arial"/>
          <w:i/>
        </w:rPr>
        <w:t>Opskrbljivača</w:t>
      </w:r>
      <w:r w:rsidRPr="003743C1">
        <w:rPr>
          <w:rFonts w:ascii="Arial" w:hAnsi="Arial" w:cs="Arial"/>
        </w:rPr>
        <w:t xml:space="preserve"> može se koristiti i na odlukama o primjeni prodajne cijene plina koje </w:t>
      </w:r>
      <w:r w:rsidRPr="003743C1">
        <w:rPr>
          <w:rFonts w:ascii="Arial" w:hAnsi="Arial" w:cs="Arial"/>
          <w:i/>
        </w:rPr>
        <w:t>Opskrbljivač</w:t>
      </w:r>
      <w:r w:rsidRPr="003743C1">
        <w:rPr>
          <w:rFonts w:ascii="Arial" w:hAnsi="Arial" w:cs="Arial"/>
        </w:rPr>
        <w:t xml:space="preserve"> donosi sukladno važećoj segmentaciji kupaca, a osobito u slučajevima:</w:t>
      </w:r>
    </w:p>
    <w:p w:rsidR="0080427A" w:rsidRPr="003743C1" w:rsidRDefault="0080427A" w:rsidP="00F01467">
      <w:pPr>
        <w:pStyle w:val="Odlomakpopisa"/>
        <w:tabs>
          <w:tab w:val="left" w:pos="990"/>
          <w:tab w:val="left" w:pos="2520"/>
        </w:tabs>
        <w:spacing w:line="240" w:lineRule="auto"/>
        <w:ind w:left="900" w:right="100" w:hanging="360"/>
        <w:rPr>
          <w:rFonts w:ascii="Arial" w:hAnsi="Arial" w:cs="Arial"/>
        </w:rPr>
      </w:pPr>
      <w:r w:rsidRPr="003743C1">
        <w:rPr>
          <w:rFonts w:ascii="Arial" w:hAnsi="Arial" w:cs="Arial"/>
        </w:rPr>
        <w:t>a) promjene matičnih podataka kupca,</w:t>
      </w:r>
    </w:p>
    <w:p w:rsidR="0080427A" w:rsidRPr="003743C1" w:rsidRDefault="0080427A" w:rsidP="00F01467">
      <w:pPr>
        <w:pStyle w:val="Odlomakpopisa"/>
        <w:tabs>
          <w:tab w:val="left" w:pos="990"/>
          <w:tab w:val="left" w:pos="2520"/>
        </w:tabs>
        <w:spacing w:line="240" w:lineRule="auto"/>
        <w:ind w:left="900" w:right="100" w:hanging="360"/>
        <w:rPr>
          <w:rFonts w:ascii="Arial" w:hAnsi="Arial" w:cs="Arial"/>
        </w:rPr>
      </w:pPr>
      <w:r w:rsidRPr="003743C1">
        <w:rPr>
          <w:rFonts w:ascii="Arial" w:hAnsi="Arial" w:cs="Arial"/>
        </w:rPr>
        <w:t>b) prvih priključaka.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  <w:i/>
        </w:rPr>
        <w:t xml:space="preserve">Ugovor </w:t>
      </w:r>
      <w:r w:rsidRPr="003743C1">
        <w:rPr>
          <w:rFonts w:ascii="Arial" w:hAnsi="Arial" w:cs="Arial"/>
        </w:rPr>
        <w:t xml:space="preserve">o opskrbi prirodnim plinom može biti potpisan skeniranim potpisom ili faksimilom potpisa ovlaštene osobe </w:t>
      </w:r>
      <w:r w:rsidRPr="003743C1">
        <w:rPr>
          <w:rFonts w:ascii="Arial" w:hAnsi="Arial" w:cs="Arial"/>
          <w:i/>
        </w:rPr>
        <w:t>Opskrbljivača</w:t>
      </w:r>
      <w:r w:rsidRPr="003743C1">
        <w:rPr>
          <w:rFonts w:ascii="Arial" w:hAnsi="Arial" w:cs="Arial"/>
        </w:rPr>
        <w:t xml:space="preserve">. </w:t>
      </w:r>
      <w:r w:rsidRPr="003743C1">
        <w:rPr>
          <w:rFonts w:ascii="Arial" w:hAnsi="Arial" w:cs="Arial"/>
          <w:i/>
        </w:rPr>
        <w:t>Kupac</w:t>
      </w:r>
      <w:r w:rsidRPr="003743C1">
        <w:rPr>
          <w:rFonts w:ascii="Arial" w:hAnsi="Arial" w:cs="Arial"/>
        </w:rPr>
        <w:t xml:space="preserve"> potvrđuje prihvaćanje ugovornih uvjeta vlastoručnim potpisom </w:t>
      </w:r>
      <w:r w:rsidRPr="003743C1">
        <w:rPr>
          <w:rFonts w:ascii="Arial" w:hAnsi="Arial" w:cs="Arial"/>
          <w:i/>
        </w:rPr>
        <w:t>Ugovora</w:t>
      </w:r>
      <w:r w:rsidRPr="003743C1">
        <w:rPr>
          <w:rFonts w:ascii="Arial" w:hAnsi="Arial" w:cs="Arial"/>
        </w:rPr>
        <w:t xml:space="preserve"> o opskrbi. Skenirani potpis ili faksimil potpisa ovlaštene osobe </w:t>
      </w:r>
      <w:r w:rsidRPr="003743C1">
        <w:rPr>
          <w:rFonts w:ascii="Arial" w:hAnsi="Arial" w:cs="Arial"/>
          <w:i/>
        </w:rPr>
        <w:t>Opskrbljivača</w:t>
      </w:r>
      <w:r w:rsidRPr="003743C1">
        <w:rPr>
          <w:rFonts w:ascii="Arial" w:hAnsi="Arial" w:cs="Arial"/>
        </w:rPr>
        <w:t xml:space="preserve"> i vlastoručni potpis </w:t>
      </w:r>
      <w:r w:rsidRPr="003743C1">
        <w:rPr>
          <w:rFonts w:ascii="Arial" w:hAnsi="Arial" w:cs="Arial"/>
          <w:i/>
        </w:rPr>
        <w:t>Kupca</w:t>
      </w:r>
      <w:r w:rsidRPr="003743C1">
        <w:rPr>
          <w:rFonts w:ascii="Arial" w:hAnsi="Arial" w:cs="Arial"/>
        </w:rPr>
        <w:t xml:space="preserve"> imaju jednaku pravnu valjanost.</w:t>
      </w:r>
    </w:p>
    <w:p w:rsidR="0080427A" w:rsidRPr="003743C1" w:rsidRDefault="0080427A" w:rsidP="00F01467">
      <w:pPr>
        <w:pStyle w:val="Odlomakpopisa"/>
        <w:numPr>
          <w:ilvl w:val="0"/>
          <w:numId w:val="30"/>
        </w:numPr>
        <w:tabs>
          <w:tab w:val="left" w:pos="990"/>
          <w:tab w:val="left" w:pos="2520"/>
        </w:tabs>
        <w:spacing w:line="240" w:lineRule="auto"/>
        <w:ind w:left="540" w:right="100" w:hanging="540"/>
        <w:rPr>
          <w:rFonts w:ascii="Arial" w:hAnsi="Arial" w:cs="Arial"/>
        </w:rPr>
      </w:pPr>
      <w:r w:rsidRPr="003743C1">
        <w:rPr>
          <w:rFonts w:ascii="Arial" w:hAnsi="Arial" w:cs="Arial"/>
          <w:lang w:val="bs"/>
        </w:rPr>
        <w:t xml:space="preserve">Ovi </w:t>
      </w:r>
      <w:r w:rsidRPr="003743C1">
        <w:rPr>
          <w:rFonts w:ascii="Arial" w:hAnsi="Arial" w:cs="Arial"/>
          <w:i/>
          <w:lang w:val="bs"/>
        </w:rPr>
        <w:t>Uvjeti</w:t>
      </w:r>
      <w:r w:rsidRPr="003743C1">
        <w:rPr>
          <w:rFonts w:ascii="Arial" w:hAnsi="Arial" w:cs="Arial"/>
          <w:lang w:val="bs"/>
        </w:rPr>
        <w:t xml:space="preserve"> stupaju na snagu 15 dana od objave, a primjenjivat će se za zaključivanje </w:t>
      </w:r>
      <w:r w:rsidRPr="003743C1">
        <w:rPr>
          <w:rFonts w:ascii="Arial" w:hAnsi="Arial" w:cs="Arial"/>
          <w:i/>
          <w:lang w:val="bs"/>
        </w:rPr>
        <w:t>Ugovora</w:t>
      </w:r>
      <w:r w:rsidRPr="003743C1">
        <w:rPr>
          <w:rFonts w:ascii="Arial" w:hAnsi="Arial" w:cs="Arial"/>
          <w:lang w:val="bs"/>
        </w:rPr>
        <w:t xml:space="preserve"> od </w:t>
      </w:r>
      <w:r w:rsidR="00F14F65" w:rsidRPr="003743C1">
        <w:rPr>
          <w:rFonts w:ascii="Arial" w:hAnsi="Arial" w:cs="Arial"/>
          <w:lang w:val="bs"/>
        </w:rPr>
        <w:t xml:space="preserve">02.lipnja </w:t>
      </w:r>
      <w:r w:rsidRPr="003743C1">
        <w:rPr>
          <w:rFonts w:ascii="Arial" w:hAnsi="Arial" w:cs="Arial"/>
          <w:lang w:val="bs"/>
        </w:rPr>
        <w:t xml:space="preserve"> 2026. godine kada prestaju važiti dotadašnji </w:t>
      </w:r>
      <w:r w:rsidRPr="003743C1">
        <w:rPr>
          <w:rFonts w:ascii="Arial" w:hAnsi="Arial" w:cs="Arial"/>
          <w:i/>
          <w:lang w:val="bs"/>
        </w:rPr>
        <w:t>Uvjeti</w:t>
      </w:r>
      <w:r w:rsidRPr="003743C1">
        <w:rPr>
          <w:rFonts w:ascii="Arial" w:hAnsi="Arial" w:cs="Arial"/>
          <w:lang w:val="bs"/>
        </w:rPr>
        <w:t>.</w:t>
      </w:r>
    </w:p>
    <w:p w:rsidR="0080427A" w:rsidRPr="003743C1" w:rsidRDefault="0080427A" w:rsidP="00F01467">
      <w:pPr>
        <w:pStyle w:val="Odlomakpopisa"/>
        <w:tabs>
          <w:tab w:val="left" w:pos="990"/>
          <w:tab w:val="left" w:pos="2520"/>
        </w:tabs>
        <w:spacing w:line="240" w:lineRule="auto"/>
        <w:ind w:left="540" w:right="100"/>
        <w:rPr>
          <w:rFonts w:ascii="Arial" w:hAnsi="Arial" w:cs="Arial"/>
          <w:lang w:val="bs"/>
        </w:rPr>
      </w:pPr>
    </w:p>
    <w:p w:rsidR="0080427A" w:rsidRPr="003743C1" w:rsidRDefault="0080427A" w:rsidP="00F01467">
      <w:pPr>
        <w:pStyle w:val="Odlomakpopisa"/>
        <w:tabs>
          <w:tab w:val="left" w:pos="990"/>
          <w:tab w:val="left" w:pos="2520"/>
        </w:tabs>
        <w:spacing w:line="240" w:lineRule="auto"/>
        <w:ind w:left="540" w:right="100"/>
        <w:rPr>
          <w:rFonts w:ascii="Arial" w:hAnsi="Arial" w:cs="Arial"/>
          <w:lang w:val="bs"/>
        </w:rPr>
      </w:pPr>
    </w:p>
    <w:p w:rsidR="003743C1" w:rsidRDefault="003743C1" w:rsidP="00F01467">
      <w:pPr>
        <w:pStyle w:val="Tijeloteksta"/>
        <w:spacing w:line="240" w:lineRule="auto"/>
        <w:rPr>
          <w:rFonts w:ascii="Arial" w:hAnsi="Arial" w:cs="Arial"/>
        </w:rPr>
      </w:pPr>
    </w:p>
    <w:p w:rsidR="003743C1" w:rsidRDefault="003743C1" w:rsidP="00F01467">
      <w:pPr>
        <w:pStyle w:val="Tijeloteksta"/>
        <w:spacing w:line="240" w:lineRule="auto"/>
        <w:rPr>
          <w:rFonts w:ascii="Arial" w:hAnsi="Arial" w:cs="Arial"/>
        </w:rPr>
      </w:pPr>
    </w:p>
    <w:p w:rsidR="003743C1" w:rsidRDefault="003743C1" w:rsidP="00F01467">
      <w:pPr>
        <w:pStyle w:val="Tijeloteksta"/>
        <w:spacing w:line="240" w:lineRule="auto"/>
        <w:rPr>
          <w:rFonts w:ascii="Arial" w:hAnsi="Arial" w:cs="Arial"/>
        </w:rPr>
      </w:pPr>
    </w:p>
    <w:p w:rsidR="0080427A" w:rsidRPr="003743C1" w:rsidRDefault="0080427A" w:rsidP="00F01467">
      <w:pPr>
        <w:pStyle w:val="Tijeloteksta"/>
        <w:spacing w:line="240" w:lineRule="auto"/>
        <w:rPr>
          <w:rFonts w:ascii="Arial" w:hAnsi="Arial" w:cs="Arial"/>
          <w:sz w:val="19"/>
        </w:rPr>
      </w:pPr>
      <w:r w:rsidRPr="003743C1">
        <w:rPr>
          <w:rFonts w:ascii="Arial" w:hAnsi="Arial" w:cs="Arial"/>
        </w:rPr>
        <w:t>U</w:t>
      </w:r>
      <w:r w:rsidRPr="003743C1">
        <w:rPr>
          <w:rFonts w:ascii="Arial" w:hAnsi="Arial" w:cs="Arial"/>
          <w:spacing w:val="-3"/>
        </w:rPr>
        <w:t xml:space="preserve"> </w:t>
      </w:r>
      <w:r w:rsidRPr="003743C1">
        <w:rPr>
          <w:rFonts w:ascii="Arial" w:hAnsi="Arial" w:cs="Arial"/>
        </w:rPr>
        <w:t>Osijeku,</w:t>
      </w:r>
      <w:r w:rsidRPr="003743C1">
        <w:rPr>
          <w:rFonts w:ascii="Arial" w:hAnsi="Arial" w:cs="Arial"/>
          <w:spacing w:val="-3"/>
        </w:rPr>
        <w:t xml:space="preserve"> </w:t>
      </w:r>
      <w:r w:rsidR="000D2973" w:rsidRPr="003743C1">
        <w:rPr>
          <w:rFonts w:ascii="Arial" w:hAnsi="Arial" w:cs="Arial"/>
        </w:rPr>
        <w:t>lipanj</w:t>
      </w:r>
      <w:r w:rsidRPr="003743C1">
        <w:rPr>
          <w:rFonts w:ascii="Arial" w:hAnsi="Arial" w:cs="Arial"/>
          <w:spacing w:val="-5"/>
        </w:rPr>
        <w:t xml:space="preserve"> </w:t>
      </w:r>
      <w:r w:rsidRPr="003743C1">
        <w:rPr>
          <w:rFonts w:ascii="Arial" w:hAnsi="Arial" w:cs="Arial"/>
          <w:spacing w:val="-4"/>
        </w:rPr>
        <w:t>2026.</w:t>
      </w:r>
    </w:p>
    <w:p w:rsidR="003743C1" w:rsidRDefault="003743C1" w:rsidP="00F01467">
      <w:pPr>
        <w:pStyle w:val="Tijeloteksta"/>
        <w:spacing w:after="6" w:line="240" w:lineRule="auto"/>
        <w:ind w:left="6795" w:right="1039"/>
        <w:jc w:val="center"/>
        <w:rPr>
          <w:rFonts w:ascii="Arial" w:hAnsi="Arial" w:cs="Arial"/>
        </w:rPr>
      </w:pPr>
    </w:p>
    <w:p w:rsidR="003743C1" w:rsidRDefault="003743C1" w:rsidP="00F01467">
      <w:pPr>
        <w:pStyle w:val="Tijeloteksta"/>
        <w:spacing w:after="6" w:line="240" w:lineRule="auto"/>
        <w:ind w:left="6795" w:right="1039"/>
        <w:jc w:val="center"/>
        <w:rPr>
          <w:rFonts w:ascii="Arial" w:hAnsi="Arial" w:cs="Arial"/>
        </w:rPr>
      </w:pPr>
    </w:p>
    <w:p w:rsidR="003743C1" w:rsidRDefault="003743C1" w:rsidP="00F01467">
      <w:pPr>
        <w:pStyle w:val="Tijeloteksta"/>
        <w:spacing w:after="6" w:line="240" w:lineRule="auto"/>
        <w:ind w:left="6795" w:right="1039"/>
        <w:jc w:val="center"/>
        <w:rPr>
          <w:rFonts w:ascii="Arial" w:hAnsi="Arial" w:cs="Arial"/>
        </w:rPr>
      </w:pPr>
    </w:p>
    <w:p w:rsidR="003743C1" w:rsidRDefault="003743C1" w:rsidP="00F01467">
      <w:pPr>
        <w:pStyle w:val="Tijeloteksta"/>
        <w:spacing w:after="6" w:line="240" w:lineRule="auto"/>
        <w:ind w:left="6795" w:right="1039"/>
        <w:jc w:val="center"/>
        <w:rPr>
          <w:rFonts w:ascii="Arial" w:hAnsi="Arial" w:cs="Arial"/>
        </w:rPr>
      </w:pPr>
    </w:p>
    <w:p w:rsidR="003743C1" w:rsidRDefault="003743C1" w:rsidP="00F01467">
      <w:pPr>
        <w:pStyle w:val="Tijeloteksta"/>
        <w:spacing w:after="6" w:line="240" w:lineRule="auto"/>
        <w:ind w:left="6795" w:right="1039"/>
        <w:jc w:val="center"/>
        <w:rPr>
          <w:rFonts w:ascii="Arial" w:hAnsi="Arial" w:cs="Arial"/>
        </w:rPr>
      </w:pPr>
    </w:p>
    <w:p w:rsidR="003743C1" w:rsidRDefault="003743C1" w:rsidP="00F01467">
      <w:pPr>
        <w:pStyle w:val="Tijeloteksta"/>
        <w:spacing w:after="6" w:line="240" w:lineRule="auto"/>
        <w:ind w:left="6795" w:right="1039"/>
        <w:jc w:val="center"/>
        <w:rPr>
          <w:rFonts w:ascii="Arial" w:hAnsi="Arial" w:cs="Arial"/>
        </w:rPr>
      </w:pPr>
    </w:p>
    <w:p w:rsidR="0080427A" w:rsidRPr="003743C1" w:rsidRDefault="0080427A" w:rsidP="00F01467">
      <w:pPr>
        <w:pStyle w:val="Tijeloteksta"/>
        <w:spacing w:after="6" w:line="240" w:lineRule="auto"/>
        <w:ind w:left="6795" w:right="1039"/>
        <w:jc w:val="center"/>
        <w:rPr>
          <w:rFonts w:ascii="Arial" w:hAnsi="Arial" w:cs="Arial"/>
        </w:rPr>
      </w:pPr>
      <w:r w:rsidRPr="003743C1">
        <w:rPr>
          <w:rFonts w:ascii="Arial" w:hAnsi="Arial" w:cs="Arial"/>
        </w:rPr>
        <w:t>Direktor</w:t>
      </w:r>
    </w:p>
    <w:p w:rsidR="0080427A" w:rsidRPr="003743C1" w:rsidRDefault="0080427A" w:rsidP="00F01467">
      <w:pPr>
        <w:pStyle w:val="Tijeloteksta"/>
        <w:spacing w:line="240" w:lineRule="auto"/>
        <w:ind w:left="6407"/>
        <w:rPr>
          <w:rFonts w:ascii="Arial" w:hAnsi="Arial" w:cs="Arial"/>
        </w:rPr>
      </w:pPr>
    </w:p>
    <w:p w:rsidR="006F5442" w:rsidRPr="003743C1" w:rsidRDefault="000D2973" w:rsidP="006F5442">
      <w:pPr>
        <w:pStyle w:val="Tijeloteksta"/>
        <w:spacing w:before="11" w:line="240" w:lineRule="auto"/>
        <w:ind w:left="6795" w:right="1040"/>
        <w:jc w:val="center"/>
        <w:rPr>
          <w:rFonts w:ascii="Arial" w:hAnsi="Arial" w:cs="Arial"/>
        </w:rPr>
      </w:pPr>
      <w:r w:rsidRPr="003743C1">
        <w:rPr>
          <w:rFonts w:ascii="Arial" w:hAnsi="Arial" w:cs="Arial"/>
        </w:rPr>
        <w:t>Branimir Vuković</w:t>
      </w:r>
      <w:r w:rsidR="0080427A" w:rsidRPr="003743C1">
        <w:rPr>
          <w:rFonts w:ascii="Arial" w:hAnsi="Arial" w:cs="Arial"/>
        </w:rPr>
        <w:t xml:space="preserve">, dipl. </w:t>
      </w:r>
      <w:proofErr w:type="spellStart"/>
      <w:r w:rsidR="0080427A" w:rsidRPr="003743C1">
        <w:rPr>
          <w:rFonts w:ascii="Arial" w:hAnsi="Arial" w:cs="Arial"/>
        </w:rPr>
        <w:t>oec</w:t>
      </w:r>
      <w:proofErr w:type="spellEnd"/>
      <w:r w:rsidR="0080427A" w:rsidRPr="003743C1">
        <w:rPr>
          <w:rFonts w:ascii="Arial" w:hAnsi="Arial" w:cs="Arial"/>
        </w:rPr>
        <w:t>.</w:t>
      </w:r>
    </w:p>
    <w:sectPr w:rsidR="006F5442" w:rsidRPr="003743C1" w:rsidSect="00861DAC">
      <w:headerReference w:type="even" r:id="rId21"/>
      <w:headerReference w:type="default" r:id="rId22"/>
      <w:footerReference w:type="default" r:id="rId23"/>
      <w:headerReference w:type="first" r:id="rId24"/>
      <w:pgSz w:w="11910" w:h="16840"/>
      <w:pgMar w:top="1134" w:right="800" w:bottom="900" w:left="900" w:header="713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8D9" w:rsidRDefault="002358D9" w:rsidP="0080427A">
      <w:pPr>
        <w:spacing w:line="240" w:lineRule="auto"/>
      </w:pPr>
      <w:r>
        <w:separator/>
      </w:r>
    </w:p>
  </w:endnote>
  <w:endnote w:type="continuationSeparator" w:id="0">
    <w:p w:rsidR="002358D9" w:rsidRDefault="002358D9" w:rsidP="00804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D25" w:rsidRDefault="00C40D2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D25" w:rsidRDefault="00C40D2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D25" w:rsidRDefault="00C40D25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917" w:rsidRDefault="00FD1175">
    <w:pPr>
      <w:pStyle w:val="Tijeloteksta"/>
      <w:spacing w:line="14" w:lineRule="auto"/>
      <w:ind w:left="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D630DAC" wp14:editId="1C10452C">
              <wp:simplePos x="0" y="0"/>
              <wp:positionH relativeFrom="page">
                <wp:posOffset>744220</wp:posOffset>
              </wp:positionH>
              <wp:positionV relativeFrom="margin">
                <wp:align>bottom</wp:align>
              </wp:positionV>
              <wp:extent cx="6209665" cy="0"/>
              <wp:effectExtent l="0" t="0" r="19685" b="19050"/>
              <wp:wrapNone/>
              <wp:docPr id="1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966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1F487C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C2809B" id="Line 2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" from="58.6pt,0" to="54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" strokecolor="#1f487c" strokeweight=".48pt">
              <w10:wrap anchorx="page" anchory="margin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73A599D" wp14:editId="548CB174">
              <wp:simplePos x="0" y="0"/>
              <wp:positionH relativeFrom="page">
                <wp:posOffset>6736080</wp:posOffset>
              </wp:positionH>
              <wp:positionV relativeFrom="page">
                <wp:posOffset>9911080</wp:posOffset>
              </wp:positionV>
              <wp:extent cx="400000" cy="165735"/>
              <wp:effectExtent l="0" t="0" r="0" b="0"/>
              <wp:wrapNone/>
              <wp:docPr id="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917" w:rsidRDefault="00FD1175">
                          <w:pPr>
                            <w:pStyle w:val="Tijeloteksta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70C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2358D9">
                            <w:fldChar w:fldCharType="begin"/>
                          </w:r>
                          <w:r w:rsidR="002358D9">
                            <w:instrText xml:space="preserve"> NUMPAGES </w:instrText>
                          </w:r>
                          <w:r w:rsidR="002358D9">
                            <w:fldChar w:fldCharType="separate"/>
                          </w:r>
                          <w:r w:rsidR="005D70C6">
                            <w:rPr>
                              <w:noProof/>
                            </w:rPr>
                            <w:t>7</w:t>
                          </w:r>
                          <w:r w:rsidR="002358D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A59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4pt;margin-top:780.4pt;width:31.5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" filled="f" stroked="f">
              <v:textbox inset="0,0,0,0">
                <w:txbxContent>
                  <w:p w:rsidR="00D23917" w:rsidRDefault="00FD1175">
                    <w:pPr>
                      <w:pStyle w:val="Tijeloteksta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D70C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>/</w:t>
                    </w:r>
                    <w:r w:rsidR="002358D9">
                      <w:fldChar w:fldCharType="begin"/>
                    </w:r>
                    <w:r w:rsidR="002358D9">
                      <w:instrText xml:space="preserve"> NUMPAGES </w:instrText>
                    </w:r>
                    <w:r w:rsidR="002358D9">
                      <w:fldChar w:fldCharType="separate"/>
                    </w:r>
                    <w:r w:rsidR="005D70C6">
                      <w:rPr>
                        <w:noProof/>
                      </w:rPr>
                      <w:t>7</w:t>
                    </w:r>
                    <w:r w:rsidR="002358D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8D9" w:rsidRDefault="002358D9" w:rsidP="0080427A">
      <w:pPr>
        <w:spacing w:line="240" w:lineRule="auto"/>
      </w:pPr>
      <w:r>
        <w:separator/>
      </w:r>
    </w:p>
  </w:footnote>
  <w:footnote w:type="continuationSeparator" w:id="0">
    <w:p w:rsidR="002358D9" w:rsidRDefault="002358D9" w:rsidP="008042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D25" w:rsidRDefault="00C40D2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07" w:rsidRPr="009A6FB6" w:rsidRDefault="005D70C6" w:rsidP="005D70C6">
    <w:pPr>
      <w:pStyle w:val="Zaglavlje"/>
      <w:jc w:val="right"/>
    </w:pPr>
    <w:bookmarkStart w:id="1" w:name="Titus1HeaderPrimary"/>
    <w:r w:rsidRPr="005D70C6">
      <w:rPr>
        <w:color w:val="000000"/>
        <w:sz w:val="17"/>
      </w:rPr>
      <w:t>JAVNO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D25" w:rsidRDefault="00C40D25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07" w:rsidRDefault="002358D9">
    <w:pPr>
      <w:pStyle w:val="Zaglavlj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07" w:rsidRPr="009A6FB6" w:rsidRDefault="005D70C6" w:rsidP="005D70C6">
    <w:pPr>
      <w:pStyle w:val="Zaglavlje"/>
      <w:jc w:val="right"/>
    </w:pPr>
    <w:bookmarkStart w:id="2" w:name="Titus2HeaderPrimary"/>
    <w:r w:rsidRPr="005D70C6">
      <w:rPr>
        <w:color w:val="000000"/>
        <w:sz w:val="17"/>
      </w:rPr>
      <w:t>JAVNO</w:t>
    </w:r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07" w:rsidRDefault="002358D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7E3"/>
    <w:multiLevelType w:val="hybridMultilevel"/>
    <w:tmpl w:val="CFCC6248"/>
    <w:lvl w:ilvl="0" w:tplc="BB4A9728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86D2916C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564050B0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F0E4F826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621416A8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932C70EA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3B885ED8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F2DA195E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A7284C84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" w15:restartNumberingAfterBreak="0">
    <w:nsid w:val="066A39EB"/>
    <w:multiLevelType w:val="hybridMultilevel"/>
    <w:tmpl w:val="C7020B48"/>
    <w:lvl w:ilvl="0" w:tplc="08F055CC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EE84DE56">
      <w:numFmt w:val="bullet"/>
      <w:lvlText w:val="•"/>
      <w:lvlJc w:val="left"/>
      <w:pPr>
        <w:ind w:left="1462" w:hanging="480"/>
      </w:pPr>
      <w:rPr>
        <w:rFonts w:hint="default"/>
        <w:lang w:val="hr-HR" w:eastAsia="hr-HR" w:bidi="hr-HR"/>
      </w:rPr>
    </w:lvl>
    <w:lvl w:ilvl="2" w:tplc="05BC43DE">
      <w:numFmt w:val="bullet"/>
      <w:lvlText w:val="•"/>
      <w:lvlJc w:val="left"/>
      <w:pPr>
        <w:ind w:left="2445" w:hanging="480"/>
      </w:pPr>
      <w:rPr>
        <w:rFonts w:hint="default"/>
        <w:lang w:val="hr-HR" w:eastAsia="hr-HR" w:bidi="hr-HR"/>
      </w:rPr>
    </w:lvl>
    <w:lvl w:ilvl="3" w:tplc="FA02B940">
      <w:numFmt w:val="bullet"/>
      <w:lvlText w:val="•"/>
      <w:lvlJc w:val="left"/>
      <w:pPr>
        <w:ind w:left="3427" w:hanging="480"/>
      </w:pPr>
      <w:rPr>
        <w:rFonts w:hint="default"/>
        <w:lang w:val="hr-HR" w:eastAsia="hr-HR" w:bidi="hr-HR"/>
      </w:rPr>
    </w:lvl>
    <w:lvl w:ilvl="4" w:tplc="50322772">
      <w:numFmt w:val="bullet"/>
      <w:lvlText w:val="•"/>
      <w:lvlJc w:val="left"/>
      <w:pPr>
        <w:ind w:left="4410" w:hanging="480"/>
      </w:pPr>
      <w:rPr>
        <w:rFonts w:hint="default"/>
        <w:lang w:val="hr-HR" w:eastAsia="hr-HR" w:bidi="hr-HR"/>
      </w:rPr>
    </w:lvl>
    <w:lvl w:ilvl="5" w:tplc="C82A9408">
      <w:numFmt w:val="bullet"/>
      <w:lvlText w:val="•"/>
      <w:lvlJc w:val="left"/>
      <w:pPr>
        <w:ind w:left="5393" w:hanging="480"/>
      </w:pPr>
      <w:rPr>
        <w:rFonts w:hint="default"/>
        <w:lang w:val="hr-HR" w:eastAsia="hr-HR" w:bidi="hr-HR"/>
      </w:rPr>
    </w:lvl>
    <w:lvl w:ilvl="6" w:tplc="80548F9E">
      <w:numFmt w:val="bullet"/>
      <w:lvlText w:val="•"/>
      <w:lvlJc w:val="left"/>
      <w:pPr>
        <w:ind w:left="6375" w:hanging="480"/>
      </w:pPr>
      <w:rPr>
        <w:rFonts w:hint="default"/>
        <w:lang w:val="hr-HR" w:eastAsia="hr-HR" w:bidi="hr-HR"/>
      </w:rPr>
    </w:lvl>
    <w:lvl w:ilvl="7" w:tplc="3F423642">
      <w:numFmt w:val="bullet"/>
      <w:lvlText w:val="•"/>
      <w:lvlJc w:val="left"/>
      <w:pPr>
        <w:ind w:left="7358" w:hanging="480"/>
      </w:pPr>
      <w:rPr>
        <w:rFonts w:hint="default"/>
        <w:lang w:val="hr-HR" w:eastAsia="hr-HR" w:bidi="hr-HR"/>
      </w:rPr>
    </w:lvl>
    <w:lvl w:ilvl="8" w:tplc="148C8FA8">
      <w:numFmt w:val="bullet"/>
      <w:lvlText w:val="•"/>
      <w:lvlJc w:val="left"/>
      <w:pPr>
        <w:ind w:left="8341" w:hanging="480"/>
      </w:pPr>
      <w:rPr>
        <w:rFonts w:hint="default"/>
        <w:lang w:val="hr-HR" w:eastAsia="hr-HR" w:bidi="hr-HR"/>
      </w:rPr>
    </w:lvl>
  </w:abstractNum>
  <w:abstractNum w:abstractNumId="2" w15:restartNumberingAfterBreak="0">
    <w:nsid w:val="099E1DDF"/>
    <w:multiLevelType w:val="hybridMultilevel"/>
    <w:tmpl w:val="6F5CB840"/>
    <w:lvl w:ilvl="0" w:tplc="FF7E430C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8104E61A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24984DCC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ED6E130C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21D8E01C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5542522E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12406824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C0E0C800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4B624418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3" w15:restartNumberingAfterBreak="0">
    <w:nsid w:val="0D3559A8"/>
    <w:multiLevelType w:val="hybridMultilevel"/>
    <w:tmpl w:val="A60833B8"/>
    <w:lvl w:ilvl="0" w:tplc="9BE42068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8D08F56E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40124664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D6761A6E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3C608180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754AF1BE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A57CF4B2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D8B6421C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8A44D898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4" w15:restartNumberingAfterBreak="0">
    <w:nsid w:val="16403FD6"/>
    <w:multiLevelType w:val="hybridMultilevel"/>
    <w:tmpl w:val="4B5A1F70"/>
    <w:lvl w:ilvl="0" w:tplc="63308C54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D4F09592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912A8D0C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7FD23230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D2D83006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CA76CC34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A69C2946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D5162DCA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03E242A0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5" w15:restartNumberingAfterBreak="0">
    <w:nsid w:val="171700E2"/>
    <w:multiLevelType w:val="hybridMultilevel"/>
    <w:tmpl w:val="FAE4AC5E"/>
    <w:lvl w:ilvl="0" w:tplc="0C50A2CA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CC66F080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F9BAE5F8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DFE605EA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530EAFBC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6360D6B8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EB76C776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7306269A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353E1C1A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6" w15:restartNumberingAfterBreak="0">
    <w:nsid w:val="196316BE"/>
    <w:multiLevelType w:val="hybridMultilevel"/>
    <w:tmpl w:val="60AAC2D6"/>
    <w:lvl w:ilvl="0" w:tplc="1A8E0C4A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BF6E5758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547A3D48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7AC8E10C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073C0A28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E6108A06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76AAF948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E3942CFE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67A489FC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7" w15:restartNumberingAfterBreak="0">
    <w:nsid w:val="1B860793"/>
    <w:multiLevelType w:val="hybridMultilevel"/>
    <w:tmpl w:val="6A688652"/>
    <w:lvl w:ilvl="0" w:tplc="8B5E083A">
      <w:numFmt w:val="bullet"/>
      <w:lvlText w:val="-"/>
      <w:lvlJc w:val="left"/>
      <w:pPr>
        <w:ind w:left="100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hr-HR" w:eastAsia="hr-HR" w:bidi="hr-HR"/>
      </w:rPr>
    </w:lvl>
    <w:lvl w:ilvl="1" w:tplc="056C6634">
      <w:numFmt w:val="bullet"/>
      <w:lvlText w:val="•"/>
      <w:lvlJc w:val="left"/>
      <w:pPr>
        <w:ind w:left="1082" w:hanging="360"/>
      </w:pPr>
      <w:rPr>
        <w:rFonts w:hint="default"/>
        <w:lang w:val="hr-HR" w:eastAsia="hr-HR" w:bidi="hr-HR"/>
      </w:rPr>
    </w:lvl>
    <w:lvl w:ilvl="2" w:tplc="59C0A7C0">
      <w:numFmt w:val="bullet"/>
      <w:lvlText w:val="•"/>
      <w:lvlJc w:val="left"/>
      <w:pPr>
        <w:ind w:left="2065" w:hanging="360"/>
      </w:pPr>
      <w:rPr>
        <w:rFonts w:hint="default"/>
        <w:lang w:val="hr-HR" w:eastAsia="hr-HR" w:bidi="hr-HR"/>
      </w:rPr>
    </w:lvl>
    <w:lvl w:ilvl="3" w:tplc="02D01F5E">
      <w:numFmt w:val="bullet"/>
      <w:lvlText w:val="•"/>
      <w:lvlJc w:val="left"/>
      <w:pPr>
        <w:ind w:left="3047" w:hanging="360"/>
      </w:pPr>
      <w:rPr>
        <w:rFonts w:hint="default"/>
        <w:lang w:val="hr-HR" w:eastAsia="hr-HR" w:bidi="hr-HR"/>
      </w:rPr>
    </w:lvl>
    <w:lvl w:ilvl="4" w:tplc="9FA2BC6A">
      <w:numFmt w:val="bullet"/>
      <w:lvlText w:val="•"/>
      <w:lvlJc w:val="left"/>
      <w:pPr>
        <w:ind w:left="4030" w:hanging="360"/>
      </w:pPr>
      <w:rPr>
        <w:rFonts w:hint="default"/>
        <w:lang w:val="hr-HR" w:eastAsia="hr-HR" w:bidi="hr-HR"/>
      </w:rPr>
    </w:lvl>
    <w:lvl w:ilvl="5" w:tplc="DD1AE1DC">
      <w:numFmt w:val="bullet"/>
      <w:lvlText w:val="•"/>
      <w:lvlJc w:val="left"/>
      <w:pPr>
        <w:ind w:left="5013" w:hanging="360"/>
      </w:pPr>
      <w:rPr>
        <w:rFonts w:hint="default"/>
        <w:lang w:val="hr-HR" w:eastAsia="hr-HR" w:bidi="hr-HR"/>
      </w:rPr>
    </w:lvl>
    <w:lvl w:ilvl="6" w:tplc="42B6D068">
      <w:numFmt w:val="bullet"/>
      <w:lvlText w:val="•"/>
      <w:lvlJc w:val="left"/>
      <w:pPr>
        <w:ind w:left="5995" w:hanging="360"/>
      </w:pPr>
      <w:rPr>
        <w:rFonts w:hint="default"/>
        <w:lang w:val="hr-HR" w:eastAsia="hr-HR" w:bidi="hr-HR"/>
      </w:rPr>
    </w:lvl>
    <w:lvl w:ilvl="7" w:tplc="A9943A06">
      <w:numFmt w:val="bullet"/>
      <w:lvlText w:val="•"/>
      <w:lvlJc w:val="left"/>
      <w:pPr>
        <w:ind w:left="6978" w:hanging="360"/>
      </w:pPr>
      <w:rPr>
        <w:rFonts w:hint="default"/>
        <w:lang w:val="hr-HR" w:eastAsia="hr-HR" w:bidi="hr-HR"/>
      </w:rPr>
    </w:lvl>
    <w:lvl w:ilvl="8" w:tplc="87F2FA5A">
      <w:numFmt w:val="bullet"/>
      <w:lvlText w:val="•"/>
      <w:lvlJc w:val="left"/>
      <w:pPr>
        <w:ind w:left="7961" w:hanging="360"/>
      </w:pPr>
      <w:rPr>
        <w:rFonts w:hint="default"/>
        <w:lang w:val="hr-HR" w:eastAsia="hr-HR" w:bidi="hr-HR"/>
      </w:rPr>
    </w:lvl>
  </w:abstractNum>
  <w:abstractNum w:abstractNumId="8" w15:restartNumberingAfterBreak="0">
    <w:nsid w:val="20C31277"/>
    <w:multiLevelType w:val="hybridMultilevel"/>
    <w:tmpl w:val="387097A8"/>
    <w:lvl w:ilvl="0" w:tplc="877E67CC">
      <w:start w:val="1"/>
      <w:numFmt w:val="upperRoman"/>
      <w:lvlText w:val="%1."/>
      <w:lvlJc w:val="left"/>
      <w:pPr>
        <w:ind w:left="4603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hr-HR" w:eastAsia="hr-HR" w:bidi="hr-HR"/>
      </w:rPr>
    </w:lvl>
    <w:lvl w:ilvl="1" w:tplc="7D580F78">
      <w:start w:val="1"/>
      <w:numFmt w:val="decimal"/>
      <w:lvlText w:val="%2."/>
      <w:lvlJc w:val="left"/>
      <w:pPr>
        <w:ind w:left="4577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hr-HR" w:eastAsia="hr-HR" w:bidi="hr-HR"/>
      </w:rPr>
    </w:lvl>
    <w:lvl w:ilvl="2" w:tplc="ED2898B0">
      <w:numFmt w:val="bullet"/>
      <w:lvlText w:val="•"/>
      <w:lvlJc w:val="left"/>
      <w:pPr>
        <w:ind w:left="5191" w:hanging="360"/>
      </w:pPr>
      <w:rPr>
        <w:rFonts w:hint="default"/>
        <w:lang w:val="hr-HR" w:eastAsia="hr-HR" w:bidi="hr-HR"/>
      </w:rPr>
    </w:lvl>
    <w:lvl w:ilvl="3" w:tplc="0CC8BFB0">
      <w:numFmt w:val="bullet"/>
      <w:lvlText w:val="•"/>
      <w:lvlJc w:val="left"/>
      <w:pPr>
        <w:ind w:left="5783" w:hanging="360"/>
      </w:pPr>
      <w:rPr>
        <w:rFonts w:hint="default"/>
        <w:lang w:val="hr-HR" w:eastAsia="hr-HR" w:bidi="hr-HR"/>
      </w:rPr>
    </w:lvl>
    <w:lvl w:ilvl="4" w:tplc="423445B0">
      <w:numFmt w:val="bullet"/>
      <w:lvlText w:val="•"/>
      <w:lvlJc w:val="left"/>
      <w:pPr>
        <w:ind w:left="6375" w:hanging="360"/>
      </w:pPr>
      <w:rPr>
        <w:rFonts w:hint="default"/>
        <w:lang w:val="hr-HR" w:eastAsia="hr-HR" w:bidi="hr-HR"/>
      </w:rPr>
    </w:lvl>
    <w:lvl w:ilvl="5" w:tplc="DF86BF00">
      <w:numFmt w:val="bullet"/>
      <w:lvlText w:val="•"/>
      <w:lvlJc w:val="left"/>
      <w:pPr>
        <w:ind w:left="6967" w:hanging="360"/>
      </w:pPr>
      <w:rPr>
        <w:rFonts w:hint="default"/>
        <w:lang w:val="hr-HR" w:eastAsia="hr-HR" w:bidi="hr-HR"/>
      </w:rPr>
    </w:lvl>
    <w:lvl w:ilvl="6" w:tplc="155CDF5A">
      <w:numFmt w:val="bullet"/>
      <w:lvlText w:val="•"/>
      <w:lvlJc w:val="left"/>
      <w:pPr>
        <w:ind w:left="7559" w:hanging="360"/>
      </w:pPr>
      <w:rPr>
        <w:rFonts w:hint="default"/>
        <w:lang w:val="hr-HR" w:eastAsia="hr-HR" w:bidi="hr-HR"/>
      </w:rPr>
    </w:lvl>
    <w:lvl w:ilvl="7" w:tplc="153AB904">
      <w:numFmt w:val="bullet"/>
      <w:lvlText w:val="•"/>
      <w:lvlJc w:val="left"/>
      <w:pPr>
        <w:ind w:left="8150" w:hanging="360"/>
      </w:pPr>
      <w:rPr>
        <w:rFonts w:hint="default"/>
        <w:lang w:val="hr-HR" w:eastAsia="hr-HR" w:bidi="hr-HR"/>
      </w:rPr>
    </w:lvl>
    <w:lvl w:ilvl="8" w:tplc="63089E84">
      <w:numFmt w:val="bullet"/>
      <w:lvlText w:val="•"/>
      <w:lvlJc w:val="left"/>
      <w:pPr>
        <w:ind w:left="8742" w:hanging="360"/>
      </w:pPr>
      <w:rPr>
        <w:rFonts w:hint="default"/>
        <w:lang w:val="hr-HR" w:eastAsia="hr-HR" w:bidi="hr-HR"/>
      </w:rPr>
    </w:lvl>
  </w:abstractNum>
  <w:abstractNum w:abstractNumId="9" w15:restartNumberingAfterBreak="0">
    <w:nsid w:val="25EC143A"/>
    <w:multiLevelType w:val="hybridMultilevel"/>
    <w:tmpl w:val="3FBC9324"/>
    <w:lvl w:ilvl="0" w:tplc="602CD3FA">
      <w:start w:val="1"/>
      <w:numFmt w:val="decimal"/>
      <w:lvlText w:val="(%1)"/>
      <w:lvlJc w:val="left"/>
      <w:pPr>
        <w:ind w:left="100" w:hanging="480"/>
      </w:pPr>
      <w:rPr>
        <w:rFonts w:hint="default"/>
        <w:i w:val="0"/>
        <w:spacing w:val="-2"/>
        <w:w w:val="99"/>
        <w:sz w:val="20"/>
        <w:szCs w:val="20"/>
        <w:lang w:val="hr-HR" w:eastAsia="hr-HR" w:bidi="hr-HR"/>
      </w:rPr>
    </w:lvl>
    <w:lvl w:ilvl="1" w:tplc="53C4E664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48DCB488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561A7CCC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2500FBD4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B54C990E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2F4611CC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1BDAEA30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D5E8D244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0" w15:restartNumberingAfterBreak="0">
    <w:nsid w:val="26DB5822"/>
    <w:multiLevelType w:val="hybridMultilevel"/>
    <w:tmpl w:val="923A1D8E"/>
    <w:lvl w:ilvl="0" w:tplc="159206AC">
      <w:start w:val="1"/>
      <w:numFmt w:val="decimal"/>
      <w:lvlText w:val="(%1)"/>
      <w:lvlJc w:val="left"/>
      <w:pPr>
        <w:ind w:left="58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305A54E8">
      <w:numFmt w:val="bullet"/>
      <w:lvlText w:val="•"/>
      <w:lvlJc w:val="left"/>
      <w:pPr>
        <w:ind w:left="1514" w:hanging="480"/>
      </w:pPr>
      <w:rPr>
        <w:rFonts w:hint="default"/>
        <w:lang w:val="hr-HR" w:eastAsia="hr-HR" w:bidi="hr-HR"/>
      </w:rPr>
    </w:lvl>
    <w:lvl w:ilvl="2" w:tplc="B4280B42">
      <w:numFmt w:val="bullet"/>
      <w:lvlText w:val="•"/>
      <w:lvlJc w:val="left"/>
      <w:pPr>
        <w:ind w:left="2449" w:hanging="480"/>
      </w:pPr>
      <w:rPr>
        <w:rFonts w:hint="default"/>
        <w:lang w:val="hr-HR" w:eastAsia="hr-HR" w:bidi="hr-HR"/>
      </w:rPr>
    </w:lvl>
    <w:lvl w:ilvl="3" w:tplc="5344D0F8">
      <w:numFmt w:val="bullet"/>
      <w:lvlText w:val="•"/>
      <w:lvlJc w:val="left"/>
      <w:pPr>
        <w:ind w:left="3383" w:hanging="480"/>
      </w:pPr>
      <w:rPr>
        <w:rFonts w:hint="default"/>
        <w:lang w:val="hr-HR" w:eastAsia="hr-HR" w:bidi="hr-HR"/>
      </w:rPr>
    </w:lvl>
    <w:lvl w:ilvl="4" w:tplc="5ABC5E00">
      <w:numFmt w:val="bullet"/>
      <w:lvlText w:val="•"/>
      <w:lvlJc w:val="left"/>
      <w:pPr>
        <w:ind w:left="4318" w:hanging="480"/>
      </w:pPr>
      <w:rPr>
        <w:rFonts w:hint="default"/>
        <w:lang w:val="hr-HR" w:eastAsia="hr-HR" w:bidi="hr-HR"/>
      </w:rPr>
    </w:lvl>
    <w:lvl w:ilvl="5" w:tplc="9A2898EE">
      <w:numFmt w:val="bullet"/>
      <w:lvlText w:val="•"/>
      <w:lvlJc w:val="left"/>
      <w:pPr>
        <w:ind w:left="5253" w:hanging="480"/>
      </w:pPr>
      <w:rPr>
        <w:rFonts w:hint="default"/>
        <w:lang w:val="hr-HR" w:eastAsia="hr-HR" w:bidi="hr-HR"/>
      </w:rPr>
    </w:lvl>
    <w:lvl w:ilvl="6" w:tplc="88A0040C">
      <w:numFmt w:val="bullet"/>
      <w:lvlText w:val="•"/>
      <w:lvlJc w:val="left"/>
      <w:pPr>
        <w:ind w:left="6187" w:hanging="480"/>
      </w:pPr>
      <w:rPr>
        <w:rFonts w:hint="default"/>
        <w:lang w:val="hr-HR" w:eastAsia="hr-HR" w:bidi="hr-HR"/>
      </w:rPr>
    </w:lvl>
    <w:lvl w:ilvl="7" w:tplc="8A72C020">
      <w:numFmt w:val="bullet"/>
      <w:lvlText w:val="•"/>
      <w:lvlJc w:val="left"/>
      <w:pPr>
        <w:ind w:left="7122" w:hanging="480"/>
      </w:pPr>
      <w:rPr>
        <w:rFonts w:hint="default"/>
        <w:lang w:val="hr-HR" w:eastAsia="hr-HR" w:bidi="hr-HR"/>
      </w:rPr>
    </w:lvl>
    <w:lvl w:ilvl="8" w:tplc="1A9AC7DA">
      <w:numFmt w:val="bullet"/>
      <w:lvlText w:val="•"/>
      <w:lvlJc w:val="left"/>
      <w:pPr>
        <w:ind w:left="8057" w:hanging="480"/>
      </w:pPr>
      <w:rPr>
        <w:rFonts w:hint="default"/>
        <w:lang w:val="hr-HR" w:eastAsia="hr-HR" w:bidi="hr-HR"/>
      </w:rPr>
    </w:lvl>
  </w:abstractNum>
  <w:abstractNum w:abstractNumId="11" w15:restartNumberingAfterBreak="0">
    <w:nsid w:val="2AA6674E"/>
    <w:multiLevelType w:val="hybridMultilevel"/>
    <w:tmpl w:val="BE52C462"/>
    <w:lvl w:ilvl="0" w:tplc="848ECF7A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F9887934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37A666D0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A3986D00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00BC6456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BF801B70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04BE6404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5D3E9BF0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D0CC9B58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2" w15:restartNumberingAfterBreak="0">
    <w:nsid w:val="2AFB12AC"/>
    <w:multiLevelType w:val="hybridMultilevel"/>
    <w:tmpl w:val="C7020B48"/>
    <w:lvl w:ilvl="0" w:tplc="08F055CC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EE84DE56">
      <w:numFmt w:val="bullet"/>
      <w:lvlText w:val="•"/>
      <w:lvlJc w:val="left"/>
      <w:pPr>
        <w:ind w:left="1462" w:hanging="480"/>
      </w:pPr>
      <w:rPr>
        <w:rFonts w:hint="default"/>
        <w:lang w:val="hr-HR" w:eastAsia="hr-HR" w:bidi="hr-HR"/>
      </w:rPr>
    </w:lvl>
    <w:lvl w:ilvl="2" w:tplc="05BC43DE">
      <w:numFmt w:val="bullet"/>
      <w:lvlText w:val="•"/>
      <w:lvlJc w:val="left"/>
      <w:pPr>
        <w:ind w:left="2445" w:hanging="480"/>
      </w:pPr>
      <w:rPr>
        <w:rFonts w:hint="default"/>
        <w:lang w:val="hr-HR" w:eastAsia="hr-HR" w:bidi="hr-HR"/>
      </w:rPr>
    </w:lvl>
    <w:lvl w:ilvl="3" w:tplc="FA02B940">
      <w:numFmt w:val="bullet"/>
      <w:lvlText w:val="•"/>
      <w:lvlJc w:val="left"/>
      <w:pPr>
        <w:ind w:left="3427" w:hanging="480"/>
      </w:pPr>
      <w:rPr>
        <w:rFonts w:hint="default"/>
        <w:lang w:val="hr-HR" w:eastAsia="hr-HR" w:bidi="hr-HR"/>
      </w:rPr>
    </w:lvl>
    <w:lvl w:ilvl="4" w:tplc="50322772">
      <w:numFmt w:val="bullet"/>
      <w:lvlText w:val="•"/>
      <w:lvlJc w:val="left"/>
      <w:pPr>
        <w:ind w:left="4410" w:hanging="480"/>
      </w:pPr>
      <w:rPr>
        <w:rFonts w:hint="default"/>
        <w:lang w:val="hr-HR" w:eastAsia="hr-HR" w:bidi="hr-HR"/>
      </w:rPr>
    </w:lvl>
    <w:lvl w:ilvl="5" w:tplc="C82A9408">
      <w:numFmt w:val="bullet"/>
      <w:lvlText w:val="•"/>
      <w:lvlJc w:val="left"/>
      <w:pPr>
        <w:ind w:left="5393" w:hanging="480"/>
      </w:pPr>
      <w:rPr>
        <w:rFonts w:hint="default"/>
        <w:lang w:val="hr-HR" w:eastAsia="hr-HR" w:bidi="hr-HR"/>
      </w:rPr>
    </w:lvl>
    <w:lvl w:ilvl="6" w:tplc="80548F9E">
      <w:numFmt w:val="bullet"/>
      <w:lvlText w:val="•"/>
      <w:lvlJc w:val="left"/>
      <w:pPr>
        <w:ind w:left="6375" w:hanging="480"/>
      </w:pPr>
      <w:rPr>
        <w:rFonts w:hint="default"/>
        <w:lang w:val="hr-HR" w:eastAsia="hr-HR" w:bidi="hr-HR"/>
      </w:rPr>
    </w:lvl>
    <w:lvl w:ilvl="7" w:tplc="3F423642">
      <w:numFmt w:val="bullet"/>
      <w:lvlText w:val="•"/>
      <w:lvlJc w:val="left"/>
      <w:pPr>
        <w:ind w:left="7358" w:hanging="480"/>
      </w:pPr>
      <w:rPr>
        <w:rFonts w:hint="default"/>
        <w:lang w:val="hr-HR" w:eastAsia="hr-HR" w:bidi="hr-HR"/>
      </w:rPr>
    </w:lvl>
    <w:lvl w:ilvl="8" w:tplc="148C8FA8">
      <w:numFmt w:val="bullet"/>
      <w:lvlText w:val="•"/>
      <w:lvlJc w:val="left"/>
      <w:pPr>
        <w:ind w:left="8341" w:hanging="480"/>
      </w:pPr>
      <w:rPr>
        <w:rFonts w:hint="default"/>
        <w:lang w:val="hr-HR" w:eastAsia="hr-HR" w:bidi="hr-HR"/>
      </w:rPr>
    </w:lvl>
  </w:abstractNum>
  <w:abstractNum w:abstractNumId="13" w15:restartNumberingAfterBreak="0">
    <w:nsid w:val="2DA30A71"/>
    <w:multiLevelType w:val="hybridMultilevel"/>
    <w:tmpl w:val="52C4938E"/>
    <w:lvl w:ilvl="0" w:tplc="4006B0C8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i w:val="0"/>
        <w:w w:val="99"/>
        <w:sz w:val="20"/>
        <w:szCs w:val="20"/>
        <w:lang w:val="hr-HR" w:eastAsia="hr-HR" w:bidi="hr-HR"/>
      </w:rPr>
    </w:lvl>
    <w:lvl w:ilvl="1" w:tplc="EA52EAA4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3E023A64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6D4C6AA6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E8CC6A9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F6363E10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380CB258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7ACAFCB8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D7AEBEC6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4" w15:restartNumberingAfterBreak="0">
    <w:nsid w:val="39262873"/>
    <w:multiLevelType w:val="hybridMultilevel"/>
    <w:tmpl w:val="F0C8EEE6"/>
    <w:lvl w:ilvl="0" w:tplc="89D6429E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0C5A37B2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05F4DABC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DE1C5E6C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EBEE9BF0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F564ADC8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645A6DCE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119A8A0A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1DCC9F3C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5" w15:restartNumberingAfterBreak="0">
    <w:nsid w:val="3F346CD0"/>
    <w:multiLevelType w:val="hybridMultilevel"/>
    <w:tmpl w:val="47888398"/>
    <w:lvl w:ilvl="0" w:tplc="C214351A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9BD251E6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676C2078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22A6842E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5DCA984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A0102FD0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877C39CC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9606E5CA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34E46F16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6" w15:restartNumberingAfterBreak="0">
    <w:nsid w:val="41CE4C02"/>
    <w:multiLevelType w:val="hybridMultilevel"/>
    <w:tmpl w:val="339AEFFA"/>
    <w:lvl w:ilvl="0" w:tplc="D7A0B880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i w:val="0"/>
        <w:w w:val="99"/>
        <w:sz w:val="20"/>
        <w:szCs w:val="20"/>
        <w:lang w:val="hr-HR" w:eastAsia="hr-HR" w:bidi="hr-HR"/>
      </w:rPr>
    </w:lvl>
    <w:lvl w:ilvl="1" w:tplc="5768B89C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E352851E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5D7852F8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81261270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D8A24E42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CABAF21E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F60A9A62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25FA49E2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7" w15:restartNumberingAfterBreak="0">
    <w:nsid w:val="434C7902"/>
    <w:multiLevelType w:val="hybridMultilevel"/>
    <w:tmpl w:val="4D1EDED8"/>
    <w:lvl w:ilvl="0" w:tplc="80C0AAC0">
      <w:start w:val="1"/>
      <w:numFmt w:val="decimal"/>
      <w:lvlText w:val="(%1)"/>
      <w:lvlJc w:val="left"/>
      <w:pPr>
        <w:ind w:left="100" w:hanging="4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0FBE51BE">
      <w:numFmt w:val="bullet"/>
      <w:lvlText w:val="•"/>
      <w:lvlJc w:val="left"/>
      <w:pPr>
        <w:ind w:left="1082" w:hanging="428"/>
      </w:pPr>
      <w:rPr>
        <w:rFonts w:hint="default"/>
        <w:lang w:val="hr-HR" w:eastAsia="hr-HR" w:bidi="hr-HR"/>
      </w:rPr>
    </w:lvl>
    <w:lvl w:ilvl="2" w:tplc="7E9A6C92">
      <w:numFmt w:val="bullet"/>
      <w:lvlText w:val="•"/>
      <w:lvlJc w:val="left"/>
      <w:pPr>
        <w:ind w:left="2065" w:hanging="428"/>
      </w:pPr>
      <w:rPr>
        <w:rFonts w:hint="default"/>
        <w:lang w:val="hr-HR" w:eastAsia="hr-HR" w:bidi="hr-HR"/>
      </w:rPr>
    </w:lvl>
    <w:lvl w:ilvl="3" w:tplc="8B908D00">
      <w:numFmt w:val="bullet"/>
      <w:lvlText w:val="•"/>
      <w:lvlJc w:val="left"/>
      <w:pPr>
        <w:ind w:left="3047" w:hanging="428"/>
      </w:pPr>
      <w:rPr>
        <w:rFonts w:hint="default"/>
        <w:lang w:val="hr-HR" w:eastAsia="hr-HR" w:bidi="hr-HR"/>
      </w:rPr>
    </w:lvl>
    <w:lvl w:ilvl="4" w:tplc="C1E4EA78">
      <w:numFmt w:val="bullet"/>
      <w:lvlText w:val="•"/>
      <w:lvlJc w:val="left"/>
      <w:pPr>
        <w:ind w:left="4030" w:hanging="428"/>
      </w:pPr>
      <w:rPr>
        <w:rFonts w:hint="default"/>
        <w:lang w:val="hr-HR" w:eastAsia="hr-HR" w:bidi="hr-HR"/>
      </w:rPr>
    </w:lvl>
    <w:lvl w:ilvl="5" w:tplc="B418A3B4">
      <w:numFmt w:val="bullet"/>
      <w:lvlText w:val="•"/>
      <w:lvlJc w:val="left"/>
      <w:pPr>
        <w:ind w:left="5013" w:hanging="428"/>
      </w:pPr>
      <w:rPr>
        <w:rFonts w:hint="default"/>
        <w:lang w:val="hr-HR" w:eastAsia="hr-HR" w:bidi="hr-HR"/>
      </w:rPr>
    </w:lvl>
    <w:lvl w:ilvl="6" w:tplc="B098636C">
      <w:numFmt w:val="bullet"/>
      <w:lvlText w:val="•"/>
      <w:lvlJc w:val="left"/>
      <w:pPr>
        <w:ind w:left="5995" w:hanging="428"/>
      </w:pPr>
      <w:rPr>
        <w:rFonts w:hint="default"/>
        <w:lang w:val="hr-HR" w:eastAsia="hr-HR" w:bidi="hr-HR"/>
      </w:rPr>
    </w:lvl>
    <w:lvl w:ilvl="7" w:tplc="AA3C54F8">
      <w:numFmt w:val="bullet"/>
      <w:lvlText w:val="•"/>
      <w:lvlJc w:val="left"/>
      <w:pPr>
        <w:ind w:left="6978" w:hanging="428"/>
      </w:pPr>
      <w:rPr>
        <w:rFonts w:hint="default"/>
        <w:lang w:val="hr-HR" w:eastAsia="hr-HR" w:bidi="hr-HR"/>
      </w:rPr>
    </w:lvl>
    <w:lvl w:ilvl="8" w:tplc="06B6B982">
      <w:numFmt w:val="bullet"/>
      <w:lvlText w:val="•"/>
      <w:lvlJc w:val="left"/>
      <w:pPr>
        <w:ind w:left="7961" w:hanging="428"/>
      </w:pPr>
      <w:rPr>
        <w:rFonts w:hint="default"/>
        <w:lang w:val="hr-HR" w:eastAsia="hr-HR" w:bidi="hr-HR"/>
      </w:rPr>
    </w:lvl>
  </w:abstractNum>
  <w:abstractNum w:abstractNumId="18" w15:restartNumberingAfterBreak="0">
    <w:nsid w:val="47FE2BB1"/>
    <w:multiLevelType w:val="hybridMultilevel"/>
    <w:tmpl w:val="DAEC25D2"/>
    <w:lvl w:ilvl="0" w:tplc="6F98A518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i w:val="0"/>
        <w:w w:val="99"/>
        <w:sz w:val="20"/>
        <w:szCs w:val="20"/>
        <w:lang w:val="hr-HR" w:eastAsia="hr-HR" w:bidi="hr-HR"/>
      </w:rPr>
    </w:lvl>
    <w:lvl w:ilvl="1" w:tplc="7ACEC96C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CD50EE78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F360540E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FC3E8774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EF845172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F85CA13C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0B842996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D24C660C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19" w15:restartNumberingAfterBreak="0">
    <w:nsid w:val="4BAF5071"/>
    <w:multiLevelType w:val="hybridMultilevel"/>
    <w:tmpl w:val="B4907BF4"/>
    <w:lvl w:ilvl="0" w:tplc="C7AE1234">
      <w:start w:val="1"/>
      <w:numFmt w:val="decimal"/>
      <w:lvlText w:val="(%1)"/>
      <w:lvlJc w:val="left"/>
      <w:pPr>
        <w:ind w:left="4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0" w15:restartNumberingAfterBreak="0">
    <w:nsid w:val="4BCE5AE6"/>
    <w:multiLevelType w:val="hybridMultilevel"/>
    <w:tmpl w:val="C186B186"/>
    <w:lvl w:ilvl="0" w:tplc="1528E8A0">
      <w:start w:val="1"/>
      <w:numFmt w:val="decimal"/>
      <w:lvlText w:val="(%1)"/>
      <w:lvlJc w:val="left"/>
      <w:pPr>
        <w:ind w:left="100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1"/>
        <w:sz w:val="18"/>
        <w:szCs w:val="18"/>
        <w:lang w:val="bs" w:eastAsia="en-US" w:bidi="ar-SA"/>
      </w:rPr>
    </w:lvl>
    <w:lvl w:ilvl="1" w:tplc="D3E45D2A">
      <w:numFmt w:val="bullet"/>
      <w:lvlText w:val="•"/>
      <w:lvlJc w:val="left"/>
      <w:pPr>
        <w:ind w:left="1084" w:hanging="428"/>
      </w:pPr>
      <w:rPr>
        <w:rFonts w:hint="default"/>
        <w:lang w:val="bs" w:eastAsia="en-US" w:bidi="ar-SA"/>
      </w:rPr>
    </w:lvl>
    <w:lvl w:ilvl="2" w:tplc="86B0AF30">
      <w:numFmt w:val="bullet"/>
      <w:lvlText w:val="•"/>
      <w:lvlJc w:val="left"/>
      <w:pPr>
        <w:ind w:left="2068" w:hanging="428"/>
      </w:pPr>
      <w:rPr>
        <w:rFonts w:hint="default"/>
        <w:lang w:val="bs" w:eastAsia="en-US" w:bidi="ar-SA"/>
      </w:rPr>
    </w:lvl>
    <w:lvl w:ilvl="3" w:tplc="6922A16A">
      <w:numFmt w:val="bullet"/>
      <w:lvlText w:val="•"/>
      <w:lvlJc w:val="left"/>
      <w:pPr>
        <w:ind w:left="3053" w:hanging="428"/>
      </w:pPr>
      <w:rPr>
        <w:rFonts w:hint="default"/>
        <w:lang w:val="bs" w:eastAsia="en-US" w:bidi="ar-SA"/>
      </w:rPr>
    </w:lvl>
    <w:lvl w:ilvl="4" w:tplc="09C637DA">
      <w:numFmt w:val="bullet"/>
      <w:lvlText w:val="•"/>
      <w:lvlJc w:val="left"/>
      <w:pPr>
        <w:ind w:left="4037" w:hanging="428"/>
      </w:pPr>
      <w:rPr>
        <w:rFonts w:hint="default"/>
        <w:lang w:val="bs" w:eastAsia="en-US" w:bidi="ar-SA"/>
      </w:rPr>
    </w:lvl>
    <w:lvl w:ilvl="5" w:tplc="F22ABC22">
      <w:numFmt w:val="bullet"/>
      <w:lvlText w:val="•"/>
      <w:lvlJc w:val="left"/>
      <w:pPr>
        <w:ind w:left="5022" w:hanging="428"/>
      </w:pPr>
      <w:rPr>
        <w:rFonts w:hint="default"/>
        <w:lang w:val="bs" w:eastAsia="en-US" w:bidi="ar-SA"/>
      </w:rPr>
    </w:lvl>
    <w:lvl w:ilvl="6" w:tplc="02C6E4F8">
      <w:numFmt w:val="bullet"/>
      <w:lvlText w:val="•"/>
      <w:lvlJc w:val="left"/>
      <w:pPr>
        <w:ind w:left="6006" w:hanging="428"/>
      </w:pPr>
      <w:rPr>
        <w:rFonts w:hint="default"/>
        <w:lang w:val="bs" w:eastAsia="en-US" w:bidi="ar-SA"/>
      </w:rPr>
    </w:lvl>
    <w:lvl w:ilvl="7" w:tplc="816A3778">
      <w:numFmt w:val="bullet"/>
      <w:lvlText w:val="•"/>
      <w:lvlJc w:val="left"/>
      <w:pPr>
        <w:ind w:left="6990" w:hanging="428"/>
      </w:pPr>
      <w:rPr>
        <w:rFonts w:hint="default"/>
        <w:lang w:val="bs" w:eastAsia="en-US" w:bidi="ar-SA"/>
      </w:rPr>
    </w:lvl>
    <w:lvl w:ilvl="8" w:tplc="4E5EEC42">
      <w:numFmt w:val="bullet"/>
      <w:lvlText w:val="•"/>
      <w:lvlJc w:val="left"/>
      <w:pPr>
        <w:ind w:left="7975" w:hanging="428"/>
      </w:pPr>
      <w:rPr>
        <w:rFonts w:hint="default"/>
        <w:lang w:val="bs" w:eastAsia="en-US" w:bidi="ar-SA"/>
      </w:rPr>
    </w:lvl>
  </w:abstractNum>
  <w:abstractNum w:abstractNumId="21" w15:restartNumberingAfterBreak="0">
    <w:nsid w:val="4EFB3653"/>
    <w:multiLevelType w:val="hybridMultilevel"/>
    <w:tmpl w:val="0A7C9414"/>
    <w:lvl w:ilvl="0" w:tplc="635C40D8">
      <w:start w:val="1"/>
      <w:numFmt w:val="decimal"/>
      <w:lvlText w:val="(%1)"/>
      <w:lvlJc w:val="left"/>
      <w:pPr>
        <w:ind w:left="84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16BCA210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BD5CECCA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C56673C0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2F9E175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FCD8B59A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417CB8D6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848449C8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D7544674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22" w15:restartNumberingAfterBreak="0">
    <w:nsid w:val="56DB67EE"/>
    <w:multiLevelType w:val="hybridMultilevel"/>
    <w:tmpl w:val="221CEE02"/>
    <w:lvl w:ilvl="0" w:tplc="7D580F78">
      <w:start w:val="1"/>
      <w:numFmt w:val="decimal"/>
      <w:lvlText w:val="%1."/>
      <w:lvlJc w:val="left"/>
      <w:pPr>
        <w:ind w:left="100" w:hanging="480"/>
      </w:pPr>
      <w:rPr>
        <w:rFonts w:ascii="Times New Roman" w:eastAsia="Times New Roman" w:hAnsi="Times New Roman" w:cs="Times New Roman" w:hint="default"/>
        <w:i w:val="0"/>
        <w:spacing w:val="0"/>
        <w:w w:val="99"/>
        <w:sz w:val="20"/>
        <w:szCs w:val="20"/>
        <w:lang w:val="hr-HR" w:eastAsia="hr-HR" w:bidi="hr-HR"/>
      </w:rPr>
    </w:lvl>
    <w:lvl w:ilvl="1" w:tplc="641299D4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DD5A6B48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1BE2F9EA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4C329F2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88EC3592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931C0382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01E04FB6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6F2E9C48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23" w15:restartNumberingAfterBreak="0">
    <w:nsid w:val="5C394D42"/>
    <w:multiLevelType w:val="hybridMultilevel"/>
    <w:tmpl w:val="463273EA"/>
    <w:lvl w:ilvl="0" w:tplc="72582034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i w:val="0"/>
        <w:w w:val="99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96DA7"/>
    <w:multiLevelType w:val="hybridMultilevel"/>
    <w:tmpl w:val="A4167D46"/>
    <w:lvl w:ilvl="0" w:tplc="666EF1EE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i w:val="0"/>
        <w:w w:val="99"/>
        <w:sz w:val="20"/>
        <w:szCs w:val="20"/>
        <w:lang w:val="hr-HR" w:eastAsia="hr-HR" w:bidi="hr-HR"/>
      </w:rPr>
    </w:lvl>
    <w:lvl w:ilvl="1" w:tplc="94563BB4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BECAEFF0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55B67F50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948EB220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17E2B4A4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8D50AAB2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EB863BE4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EBA80918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25" w15:restartNumberingAfterBreak="0">
    <w:nsid w:val="64A44502"/>
    <w:multiLevelType w:val="hybridMultilevel"/>
    <w:tmpl w:val="ACAE1FE4"/>
    <w:lvl w:ilvl="0" w:tplc="EE3C1380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0"/>
        <w:szCs w:val="20"/>
        <w:lang w:val="hr-HR" w:eastAsia="hr-HR" w:bidi="hr-HR"/>
      </w:rPr>
    </w:lvl>
    <w:lvl w:ilvl="1" w:tplc="95C63A0E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9614E264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9E42D6DA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2C285BE8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6E8E9DCA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DCCE7308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59C0AFDC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0C68383A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26" w15:restartNumberingAfterBreak="0">
    <w:nsid w:val="68281DD3"/>
    <w:multiLevelType w:val="hybridMultilevel"/>
    <w:tmpl w:val="A16886E0"/>
    <w:lvl w:ilvl="0" w:tplc="E8A0CE80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98BCE3A0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EFF2B46A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C73A895C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0B1EF0C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D0FA97BA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251AAE48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AF084C6A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15D84758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27" w15:restartNumberingAfterBreak="0">
    <w:nsid w:val="6C181B1F"/>
    <w:multiLevelType w:val="hybridMultilevel"/>
    <w:tmpl w:val="6A6ABC2A"/>
    <w:lvl w:ilvl="0" w:tplc="3EB2B86C">
      <w:start w:val="1"/>
      <w:numFmt w:val="decimal"/>
      <w:lvlText w:val="(%1)"/>
      <w:lvlJc w:val="left"/>
      <w:pPr>
        <w:ind w:left="58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8E68CE7E">
      <w:numFmt w:val="bullet"/>
      <w:lvlText w:val="•"/>
      <w:lvlJc w:val="left"/>
      <w:pPr>
        <w:ind w:left="1514" w:hanging="480"/>
      </w:pPr>
      <w:rPr>
        <w:rFonts w:hint="default"/>
        <w:lang w:val="hr-HR" w:eastAsia="hr-HR" w:bidi="hr-HR"/>
      </w:rPr>
    </w:lvl>
    <w:lvl w:ilvl="2" w:tplc="6230418E">
      <w:numFmt w:val="bullet"/>
      <w:lvlText w:val="•"/>
      <w:lvlJc w:val="left"/>
      <w:pPr>
        <w:ind w:left="2449" w:hanging="480"/>
      </w:pPr>
      <w:rPr>
        <w:rFonts w:hint="default"/>
        <w:lang w:val="hr-HR" w:eastAsia="hr-HR" w:bidi="hr-HR"/>
      </w:rPr>
    </w:lvl>
    <w:lvl w:ilvl="3" w:tplc="320C5ED6">
      <w:numFmt w:val="bullet"/>
      <w:lvlText w:val="•"/>
      <w:lvlJc w:val="left"/>
      <w:pPr>
        <w:ind w:left="3383" w:hanging="480"/>
      </w:pPr>
      <w:rPr>
        <w:rFonts w:hint="default"/>
        <w:lang w:val="hr-HR" w:eastAsia="hr-HR" w:bidi="hr-HR"/>
      </w:rPr>
    </w:lvl>
    <w:lvl w:ilvl="4" w:tplc="CE02C0E8">
      <w:numFmt w:val="bullet"/>
      <w:lvlText w:val="•"/>
      <w:lvlJc w:val="left"/>
      <w:pPr>
        <w:ind w:left="4318" w:hanging="480"/>
      </w:pPr>
      <w:rPr>
        <w:rFonts w:hint="default"/>
        <w:lang w:val="hr-HR" w:eastAsia="hr-HR" w:bidi="hr-HR"/>
      </w:rPr>
    </w:lvl>
    <w:lvl w:ilvl="5" w:tplc="19E83FAA">
      <w:numFmt w:val="bullet"/>
      <w:lvlText w:val="•"/>
      <w:lvlJc w:val="left"/>
      <w:pPr>
        <w:ind w:left="5253" w:hanging="480"/>
      </w:pPr>
      <w:rPr>
        <w:rFonts w:hint="default"/>
        <w:lang w:val="hr-HR" w:eastAsia="hr-HR" w:bidi="hr-HR"/>
      </w:rPr>
    </w:lvl>
    <w:lvl w:ilvl="6" w:tplc="CED8C97E">
      <w:numFmt w:val="bullet"/>
      <w:lvlText w:val="•"/>
      <w:lvlJc w:val="left"/>
      <w:pPr>
        <w:ind w:left="6187" w:hanging="480"/>
      </w:pPr>
      <w:rPr>
        <w:rFonts w:hint="default"/>
        <w:lang w:val="hr-HR" w:eastAsia="hr-HR" w:bidi="hr-HR"/>
      </w:rPr>
    </w:lvl>
    <w:lvl w:ilvl="7" w:tplc="6C4E8A9C">
      <w:numFmt w:val="bullet"/>
      <w:lvlText w:val="•"/>
      <w:lvlJc w:val="left"/>
      <w:pPr>
        <w:ind w:left="7122" w:hanging="480"/>
      </w:pPr>
      <w:rPr>
        <w:rFonts w:hint="default"/>
        <w:lang w:val="hr-HR" w:eastAsia="hr-HR" w:bidi="hr-HR"/>
      </w:rPr>
    </w:lvl>
    <w:lvl w:ilvl="8" w:tplc="E4E24DC6">
      <w:numFmt w:val="bullet"/>
      <w:lvlText w:val="•"/>
      <w:lvlJc w:val="left"/>
      <w:pPr>
        <w:ind w:left="8057" w:hanging="480"/>
      </w:pPr>
      <w:rPr>
        <w:rFonts w:hint="default"/>
        <w:lang w:val="hr-HR" w:eastAsia="hr-HR" w:bidi="hr-HR"/>
      </w:rPr>
    </w:lvl>
  </w:abstractNum>
  <w:abstractNum w:abstractNumId="28" w15:restartNumberingAfterBreak="0">
    <w:nsid w:val="72322F4A"/>
    <w:multiLevelType w:val="hybridMultilevel"/>
    <w:tmpl w:val="CF462B50"/>
    <w:lvl w:ilvl="0" w:tplc="247E502A">
      <w:start w:val="1"/>
      <w:numFmt w:val="decimal"/>
      <w:lvlText w:val="(%1)"/>
      <w:lvlJc w:val="left"/>
      <w:pPr>
        <w:ind w:left="58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CB7E318A">
      <w:numFmt w:val="bullet"/>
      <w:lvlText w:val="•"/>
      <w:lvlJc w:val="left"/>
      <w:pPr>
        <w:ind w:left="1514" w:hanging="480"/>
      </w:pPr>
      <w:rPr>
        <w:rFonts w:hint="default"/>
        <w:lang w:val="hr-HR" w:eastAsia="hr-HR" w:bidi="hr-HR"/>
      </w:rPr>
    </w:lvl>
    <w:lvl w:ilvl="2" w:tplc="E654B05E">
      <w:numFmt w:val="bullet"/>
      <w:lvlText w:val="•"/>
      <w:lvlJc w:val="left"/>
      <w:pPr>
        <w:ind w:left="2449" w:hanging="480"/>
      </w:pPr>
      <w:rPr>
        <w:rFonts w:hint="default"/>
        <w:lang w:val="hr-HR" w:eastAsia="hr-HR" w:bidi="hr-HR"/>
      </w:rPr>
    </w:lvl>
    <w:lvl w:ilvl="3" w:tplc="7B201468">
      <w:numFmt w:val="bullet"/>
      <w:lvlText w:val="•"/>
      <w:lvlJc w:val="left"/>
      <w:pPr>
        <w:ind w:left="3383" w:hanging="480"/>
      </w:pPr>
      <w:rPr>
        <w:rFonts w:hint="default"/>
        <w:lang w:val="hr-HR" w:eastAsia="hr-HR" w:bidi="hr-HR"/>
      </w:rPr>
    </w:lvl>
    <w:lvl w:ilvl="4" w:tplc="6136D25E">
      <w:numFmt w:val="bullet"/>
      <w:lvlText w:val="•"/>
      <w:lvlJc w:val="left"/>
      <w:pPr>
        <w:ind w:left="4318" w:hanging="480"/>
      </w:pPr>
      <w:rPr>
        <w:rFonts w:hint="default"/>
        <w:lang w:val="hr-HR" w:eastAsia="hr-HR" w:bidi="hr-HR"/>
      </w:rPr>
    </w:lvl>
    <w:lvl w:ilvl="5" w:tplc="140C7108">
      <w:numFmt w:val="bullet"/>
      <w:lvlText w:val="•"/>
      <w:lvlJc w:val="left"/>
      <w:pPr>
        <w:ind w:left="5253" w:hanging="480"/>
      </w:pPr>
      <w:rPr>
        <w:rFonts w:hint="default"/>
        <w:lang w:val="hr-HR" w:eastAsia="hr-HR" w:bidi="hr-HR"/>
      </w:rPr>
    </w:lvl>
    <w:lvl w:ilvl="6" w:tplc="AA10B3B4">
      <w:numFmt w:val="bullet"/>
      <w:lvlText w:val="•"/>
      <w:lvlJc w:val="left"/>
      <w:pPr>
        <w:ind w:left="6187" w:hanging="480"/>
      </w:pPr>
      <w:rPr>
        <w:rFonts w:hint="default"/>
        <w:lang w:val="hr-HR" w:eastAsia="hr-HR" w:bidi="hr-HR"/>
      </w:rPr>
    </w:lvl>
    <w:lvl w:ilvl="7" w:tplc="8CE23478">
      <w:numFmt w:val="bullet"/>
      <w:lvlText w:val="•"/>
      <w:lvlJc w:val="left"/>
      <w:pPr>
        <w:ind w:left="7122" w:hanging="480"/>
      </w:pPr>
      <w:rPr>
        <w:rFonts w:hint="default"/>
        <w:lang w:val="hr-HR" w:eastAsia="hr-HR" w:bidi="hr-HR"/>
      </w:rPr>
    </w:lvl>
    <w:lvl w:ilvl="8" w:tplc="3DA8DFE2">
      <w:numFmt w:val="bullet"/>
      <w:lvlText w:val="•"/>
      <w:lvlJc w:val="left"/>
      <w:pPr>
        <w:ind w:left="8057" w:hanging="480"/>
      </w:pPr>
      <w:rPr>
        <w:rFonts w:hint="default"/>
        <w:lang w:val="hr-HR" w:eastAsia="hr-HR" w:bidi="hr-HR"/>
      </w:rPr>
    </w:lvl>
  </w:abstractNum>
  <w:abstractNum w:abstractNumId="29" w15:restartNumberingAfterBreak="0">
    <w:nsid w:val="77775985"/>
    <w:multiLevelType w:val="hybridMultilevel"/>
    <w:tmpl w:val="0A7C9414"/>
    <w:lvl w:ilvl="0" w:tplc="635C40D8">
      <w:start w:val="1"/>
      <w:numFmt w:val="decimal"/>
      <w:lvlText w:val="(%1)"/>
      <w:lvlJc w:val="left"/>
      <w:pPr>
        <w:ind w:left="84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16BCA210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BD5CECCA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C56673C0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2F9E175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FCD8B59A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417CB8D6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848449C8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D7544674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30" w15:restartNumberingAfterBreak="0">
    <w:nsid w:val="7C646045"/>
    <w:multiLevelType w:val="hybridMultilevel"/>
    <w:tmpl w:val="38C8CFEA"/>
    <w:lvl w:ilvl="0" w:tplc="D75CA438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8772B214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1A0241D0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4FFE424A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75E2CC5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F9B64F9A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377E59BA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D214E7B4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79C024D4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abstractNum w:abstractNumId="31" w15:restartNumberingAfterBreak="0">
    <w:nsid w:val="7C871FAF"/>
    <w:multiLevelType w:val="hybridMultilevel"/>
    <w:tmpl w:val="70E21A02"/>
    <w:lvl w:ilvl="0" w:tplc="35BA76FE">
      <w:start w:val="1"/>
      <w:numFmt w:val="decimal"/>
      <w:lvlText w:val="(%1)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745C6FEC">
      <w:numFmt w:val="bullet"/>
      <w:lvlText w:val="•"/>
      <w:lvlJc w:val="left"/>
      <w:pPr>
        <w:ind w:left="1082" w:hanging="360"/>
      </w:pPr>
      <w:rPr>
        <w:rFonts w:hint="default"/>
        <w:lang w:val="hr-HR" w:eastAsia="hr-HR" w:bidi="hr-HR"/>
      </w:rPr>
    </w:lvl>
    <w:lvl w:ilvl="2" w:tplc="2C32F6CA">
      <w:numFmt w:val="bullet"/>
      <w:lvlText w:val="•"/>
      <w:lvlJc w:val="left"/>
      <w:pPr>
        <w:ind w:left="2065" w:hanging="360"/>
      </w:pPr>
      <w:rPr>
        <w:rFonts w:hint="default"/>
        <w:lang w:val="hr-HR" w:eastAsia="hr-HR" w:bidi="hr-HR"/>
      </w:rPr>
    </w:lvl>
    <w:lvl w:ilvl="3" w:tplc="30F0AD76">
      <w:numFmt w:val="bullet"/>
      <w:lvlText w:val="•"/>
      <w:lvlJc w:val="left"/>
      <w:pPr>
        <w:ind w:left="3047" w:hanging="360"/>
      </w:pPr>
      <w:rPr>
        <w:rFonts w:hint="default"/>
        <w:lang w:val="hr-HR" w:eastAsia="hr-HR" w:bidi="hr-HR"/>
      </w:rPr>
    </w:lvl>
    <w:lvl w:ilvl="4" w:tplc="F4422434">
      <w:numFmt w:val="bullet"/>
      <w:lvlText w:val="•"/>
      <w:lvlJc w:val="left"/>
      <w:pPr>
        <w:ind w:left="4030" w:hanging="360"/>
      </w:pPr>
      <w:rPr>
        <w:rFonts w:hint="default"/>
        <w:lang w:val="hr-HR" w:eastAsia="hr-HR" w:bidi="hr-HR"/>
      </w:rPr>
    </w:lvl>
    <w:lvl w:ilvl="5" w:tplc="4E741D04">
      <w:numFmt w:val="bullet"/>
      <w:lvlText w:val="•"/>
      <w:lvlJc w:val="left"/>
      <w:pPr>
        <w:ind w:left="5013" w:hanging="360"/>
      </w:pPr>
      <w:rPr>
        <w:rFonts w:hint="default"/>
        <w:lang w:val="hr-HR" w:eastAsia="hr-HR" w:bidi="hr-HR"/>
      </w:rPr>
    </w:lvl>
    <w:lvl w:ilvl="6" w:tplc="9AEA9604">
      <w:numFmt w:val="bullet"/>
      <w:lvlText w:val="•"/>
      <w:lvlJc w:val="left"/>
      <w:pPr>
        <w:ind w:left="5995" w:hanging="360"/>
      </w:pPr>
      <w:rPr>
        <w:rFonts w:hint="default"/>
        <w:lang w:val="hr-HR" w:eastAsia="hr-HR" w:bidi="hr-HR"/>
      </w:rPr>
    </w:lvl>
    <w:lvl w:ilvl="7" w:tplc="80D87820">
      <w:numFmt w:val="bullet"/>
      <w:lvlText w:val="•"/>
      <w:lvlJc w:val="left"/>
      <w:pPr>
        <w:ind w:left="6978" w:hanging="360"/>
      </w:pPr>
      <w:rPr>
        <w:rFonts w:hint="default"/>
        <w:lang w:val="hr-HR" w:eastAsia="hr-HR" w:bidi="hr-HR"/>
      </w:rPr>
    </w:lvl>
    <w:lvl w:ilvl="8" w:tplc="D0804C9E">
      <w:numFmt w:val="bullet"/>
      <w:lvlText w:val="•"/>
      <w:lvlJc w:val="left"/>
      <w:pPr>
        <w:ind w:left="7961" w:hanging="360"/>
      </w:pPr>
      <w:rPr>
        <w:rFonts w:hint="default"/>
        <w:lang w:val="hr-HR" w:eastAsia="hr-HR" w:bidi="hr-HR"/>
      </w:rPr>
    </w:lvl>
  </w:abstractNum>
  <w:abstractNum w:abstractNumId="32" w15:restartNumberingAfterBreak="0">
    <w:nsid w:val="7FC56EE2"/>
    <w:multiLevelType w:val="hybridMultilevel"/>
    <w:tmpl w:val="38C8CFEA"/>
    <w:lvl w:ilvl="0" w:tplc="D75CA438">
      <w:start w:val="1"/>
      <w:numFmt w:val="decimal"/>
      <w:lvlText w:val="(%1)"/>
      <w:lvlJc w:val="left"/>
      <w:pPr>
        <w:ind w:left="100" w:hanging="48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hr-HR" w:eastAsia="hr-HR" w:bidi="hr-HR"/>
      </w:rPr>
    </w:lvl>
    <w:lvl w:ilvl="1" w:tplc="8772B214">
      <w:numFmt w:val="bullet"/>
      <w:lvlText w:val="•"/>
      <w:lvlJc w:val="left"/>
      <w:pPr>
        <w:ind w:left="1082" w:hanging="480"/>
      </w:pPr>
      <w:rPr>
        <w:rFonts w:hint="default"/>
        <w:lang w:val="hr-HR" w:eastAsia="hr-HR" w:bidi="hr-HR"/>
      </w:rPr>
    </w:lvl>
    <w:lvl w:ilvl="2" w:tplc="1A0241D0">
      <w:numFmt w:val="bullet"/>
      <w:lvlText w:val="•"/>
      <w:lvlJc w:val="left"/>
      <w:pPr>
        <w:ind w:left="2065" w:hanging="480"/>
      </w:pPr>
      <w:rPr>
        <w:rFonts w:hint="default"/>
        <w:lang w:val="hr-HR" w:eastAsia="hr-HR" w:bidi="hr-HR"/>
      </w:rPr>
    </w:lvl>
    <w:lvl w:ilvl="3" w:tplc="4FFE424A">
      <w:numFmt w:val="bullet"/>
      <w:lvlText w:val="•"/>
      <w:lvlJc w:val="left"/>
      <w:pPr>
        <w:ind w:left="3047" w:hanging="480"/>
      </w:pPr>
      <w:rPr>
        <w:rFonts w:hint="default"/>
        <w:lang w:val="hr-HR" w:eastAsia="hr-HR" w:bidi="hr-HR"/>
      </w:rPr>
    </w:lvl>
    <w:lvl w:ilvl="4" w:tplc="75E2CC52">
      <w:numFmt w:val="bullet"/>
      <w:lvlText w:val="•"/>
      <w:lvlJc w:val="left"/>
      <w:pPr>
        <w:ind w:left="4030" w:hanging="480"/>
      </w:pPr>
      <w:rPr>
        <w:rFonts w:hint="default"/>
        <w:lang w:val="hr-HR" w:eastAsia="hr-HR" w:bidi="hr-HR"/>
      </w:rPr>
    </w:lvl>
    <w:lvl w:ilvl="5" w:tplc="F9B64F9A">
      <w:numFmt w:val="bullet"/>
      <w:lvlText w:val="•"/>
      <w:lvlJc w:val="left"/>
      <w:pPr>
        <w:ind w:left="5013" w:hanging="480"/>
      </w:pPr>
      <w:rPr>
        <w:rFonts w:hint="default"/>
        <w:lang w:val="hr-HR" w:eastAsia="hr-HR" w:bidi="hr-HR"/>
      </w:rPr>
    </w:lvl>
    <w:lvl w:ilvl="6" w:tplc="377E59BA">
      <w:numFmt w:val="bullet"/>
      <w:lvlText w:val="•"/>
      <w:lvlJc w:val="left"/>
      <w:pPr>
        <w:ind w:left="5995" w:hanging="480"/>
      </w:pPr>
      <w:rPr>
        <w:rFonts w:hint="default"/>
        <w:lang w:val="hr-HR" w:eastAsia="hr-HR" w:bidi="hr-HR"/>
      </w:rPr>
    </w:lvl>
    <w:lvl w:ilvl="7" w:tplc="D214E7B4">
      <w:numFmt w:val="bullet"/>
      <w:lvlText w:val="•"/>
      <w:lvlJc w:val="left"/>
      <w:pPr>
        <w:ind w:left="6978" w:hanging="480"/>
      </w:pPr>
      <w:rPr>
        <w:rFonts w:hint="default"/>
        <w:lang w:val="hr-HR" w:eastAsia="hr-HR" w:bidi="hr-HR"/>
      </w:rPr>
    </w:lvl>
    <w:lvl w:ilvl="8" w:tplc="79C024D4">
      <w:numFmt w:val="bullet"/>
      <w:lvlText w:val="•"/>
      <w:lvlJc w:val="left"/>
      <w:pPr>
        <w:ind w:left="7961" w:hanging="480"/>
      </w:pPr>
      <w:rPr>
        <w:rFonts w:hint="default"/>
        <w:lang w:val="hr-HR" w:eastAsia="hr-HR" w:bidi="hr-HR"/>
      </w:rPr>
    </w:lvl>
  </w:abstractNum>
  <w:num w:numId="1">
    <w:abstractNumId w:val="17"/>
  </w:num>
  <w:num w:numId="2">
    <w:abstractNumId w:val="11"/>
  </w:num>
  <w:num w:numId="3">
    <w:abstractNumId w:val="31"/>
  </w:num>
  <w:num w:numId="4">
    <w:abstractNumId w:val="24"/>
  </w:num>
  <w:num w:numId="5">
    <w:abstractNumId w:val="7"/>
  </w:num>
  <w:num w:numId="6">
    <w:abstractNumId w:val="32"/>
  </w:num>
  <w:num w:numId="7">
    <w:abstractNumId w:val="4"/>
  </w:num>
  <w:num w:numId="8">
    <w:abstractNumId w:val="15"/>
  </w:num>
  <w:num w:numId="9">
    <w:abstractNumId w:val="5"/>
  </w:num>
  <w:num w:numId="10">
    <w:abstractNumId w:val="16"/>
  </w:num>
  <w:num w:numId="11">
    <w:abstractNumId w:val="25"/>
  </w:num>
  <w:num w:numId="12">
    <w:abstractNumId w:val="13"/>
  </w:num>
  <w:num w:numId="13">
    <w:abstractNumId w:val="27"/>
  </w:num>
  <w:num w:numId="14">
    <w:abstractNumId w:val="0"/>
  </w:num>
  <w:num w:numId="15">
    <w:abstractNumId w:val="26"/>
  </w:num>
  <w:num w:numId="16">
    <w:abstractNumId w:val="14"/>
  </w:num>
  <w:num w:numId="17">
    <w:abstractNumId w:val="10"/>
  </w:num>
  <w:num w:numId="18">
    <w:abstractNumId w:val="18"/>
  </w:num>
  <w:num w:numId="19">
    <w:abstractNumId w:val="6"/>
  </w:num>
  <w:num w:numId="20">
    <w:abstractNumId w:val="3"/>
  </w:num>
  <w:num w:numId="21">
    <w:abstractNumId w:val="28"/>
  </w:num>
  <w:num w:numId="22">
    <w:abstractNumId w:val="9"/>
  </w:num>
  <w:num w:numId="23">
    <w:abstractNumId w:val="2"/>
  </w:num>
  <w:num w:numId="24">
    <w:abstractNumId w:val="22"/>
  </w:num>
  <w:num w:numId="25">
    <w:abstractNumId w:val="29"/>
  </w:num>
  <w:num w:numId="26">
    <w:abstractNumId w:val="8"/>
  </w:num>
  <w:num w:numId="27">
    <w:abstractNumId w:val="30"/>
  </w:num>
  <w:num w:numId="28">
    <w:abstractNumId w:val="19"/>
  </w:num>
  <w:num w:numId="29">
    <w:abstractNumId w:val="12"/>
  </w:num>
  <w:num w:numId="30">
    <w:abstractNumId w:val="1"/>
  </w:num>
  <w:num w:numId="31">
    <w:abstractNumId w:val="20"/>
  </w:num>
  <w:num w:numId="32">
    <w:abstractNumId w:val="23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7A"/>
    <w:rsid w:val="0000100A"/>
    <w:rsid w:val="0001154E"/>
    <w:rsid w:val="0005562D"/>
    <w:rsid w:val="000927B5"/>
    <w:rsid w:val="000C4416"/>
    <w:rsid w:val="000D2973"/>
    <w:rsid w:val="001619BA"/>
    <w:rsid w:val="0016536B"/>
    <w:rsid w:val="00166325"/>
    <w:rsid w:val="00174B94"/>
    <w:rsid w:val="001B1F98"/>
    <w:rsid w:val="00216BD0"/>
    <w:rsid w:val="002358D9"/>
    <w:rsid w:val="002A3219"/>
    <w:rsid w:val="00307E09"/>
    <w:rsid w:val="00333689"/>
    <w:rsid w:val="00347361"/>
    <w:rsid w:val="003743C1"/>
    <w:rsid w:val="0037567B"/>
    <w:rsid w:val="00385581"/>
    <w:rsid w:val="003A0C61"/>
    <w:rsid w:val="003A55BC"/>
    <w:rsid w:val="003E6037"/>
    <w:rsid w:val="003E727F"/>
    <w:rsid w:val="003F7D83"/>
    <w:rsid w:val="00413AB0"/>
    <w:rsid w:val="00423D0E"/>
    <w:rsid w:val="0049558E"/>
    <w:rsid w:val="004D2D35"/>
    <w:rsid w:val="00520158"/>
    <w:rsid w:val="00526307"/>
    <w:rsid w:val="0053391B"/>
    <w:rsid w:val="005631CB"/>
    <w:rsid w:val="00584D75"/>
    <w:rsid w:val="005D70C6"/>
    <w:rsid w:val="00605055"/>
    <w:rsid w:val="00611EE6"/>
    <w:rsid w:val="006241DB"/>
    <w:rsid w:val="00676A30"/>
    <w:rsid w:val="006A6A1F"/>
    <w:rsid w:val="006C0679"/>
    <w:rsid w:val="006C1D7A"/>
    <w:rsid w:val="006E1478"/>
    <w:rsid w:val="006F5442"/>
    <w:rsid w:val="0070110D"/>
    <w:rsid w:val="007233C4"/>
    <w:rsid w:val="00775810"/>
    <w:rsid w:val="007D2101"/>
    <w:rsid w:val="007F1E34"/>
    <w:rsid w:val="0080427A"/>
    <w:rsid w:val="00822DA9"/>
    <w:rsid w:val="00861DAC"/>
    <w:rsid w:val="00863D2F"/>
    <w:rsid w:val="008F3C9C"/>
    <w:rsid w:val="00955FE4"/>
    <w:rsid w:val="009A6FB6"/>
    <w:rsid w:val="00A172E6"/>
    <w:rsid w:val="00A62D47"/>
    <w:rsid w:val="00AC0B1F"/>
    <w:rsid w:val="00B1001A"/>
    <w:rsid w:val="00B313CB"/>
    <w:rsid w:val="00B87A84"/>
    <w:rsid w:val="00BA1433"/>
    <w:rsid w:val="00BF0B49"/>
    <w:rsid w:val="00C40D25"/>
    <w:rsid w:val="00C71EA3"/>
    <w:rsid w:val="00CB0F73"/>
    <w:rsid w:val="00CC21AF"/>
    <w:rsid w:val="00D61557"/>
    <w:rsid w:val="00D66CFF"/>
    <w:rsid w:val="00DA3E83"/>
    <w:rsid w:val="00DF276C"/>
    <w:rsid w:val="00E718B6"/>
    <w:rsid w:val="00E931BC"/>
    <w:rsid w:val="00F01467"/>
    <w:rsid w:val="00F14F65"/>
    <w:rsid w:val="00F30D50"/>
    <w:rsid w:val="00F31EEB"/>
    <w:rsid w:val="00FA21E8"/>
    <w:rsid w:val="00FC146F"/>
    <w:rsid w:val="00FD1175"/>
    <w:rsid w:val="00FD2058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AF0E9-A788-4D18-B3F1-0A3D7F76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0427A"/>
    <w:pPr>
      <w:widowControl w:val="0"/>
      <w:autoSpaceDE w:val="0"/>
      <w:autoSpaceDN w:val="0"/>
      <w:spacing w:after="0" w:line="220" w:lineRule="auto"/>
    </w:pPr>
    <w:rPr>
      <w:rFonts w:ascii="Times New Roman" w:eastAsia="Times New Roman" w:hAnsi="Times New Roman" w:cs="Times New Roman"/>
      <w:sz w:val="16"/>
      <w:lang w:eastAsia="hr-HR" w:bidi="hr-HR"/>
    </w:rPr>
  </w:style>
  <w:style w:type="paragraph" w:styleId="Naslov1">
    <w:name w:val="heading 1"/>
    <w:basedOn w:val="Normal"/>
    <w:link w:val="Naslov1Char"/>
    <w:uiPriority w:val="1"/>
    <w:qFormat/>
    <w:rsid w:val="0080427A"/>
    <w:pPr>
      <w:spacing w:before="60"/>
      <w:ind w:left="20" w:right="8" w:hanging="4604"/>
      <w:outlineLvl w:val="0"/>
    </w:pPr>
    <w:rPr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80427A"/>
    <w:rPr>
      <w:rFonts w:ascii="Times New Roman" w:eastAsia="Times New Roman" w:hAnsi="Times New Roman" w:cs="Times New Roman"/>
      <w:b/>
      <w:bCs/>
      <w:sz w:val="16"/>
      <w:szCs w:val="20"/>
      <w:lang w:eastAsia="hr-HR" w:bidi="hr-HR"/>
    </w:rPr>
  </w:style>
  <w:style w:type="paragraph" w:styleId="Tijeloteksta">
    <w:name w:val="Body Text"/>
    <w:basedOn w:val="Normal"/>
    <w:link w:val="TijelotekstaChar"/>
    <w:uiPriority w:val="1"/>
    <w:qFormat/>
    <w:rsid w:val="0080427A"/>
    <w:pPr>
      <w:ind w:left="10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1"/>
    <w:rsid w:val="0080427A"/>
    <w:rPr>
      <w:rFonts w:ascii="Times New Roman" w:eastAsia="Times New Roman" w:hAnsi="Times New Roman" w:cs="Times New Roman"/>
      <w:sz w:val="16"/>
      <w:szCs w:val="20"/>
      <w:lang w:eastAsia="hr-HR" w:bidi="hr-HR"/>
    </w:rPr>
  </w:style>
  <w:style w:type="paragraph" w:styleId="Odlomakpopisa">
    <w:name w:val="List Paragraph"/>
    <w:basedOn w:val="Normal"/>
    <w:uiPriority w:val="1"/>
    <w:qFormat/>
    <w:rsid w:val="0080427A"/>
    <w:pPr>
      <w:ind w:left="100"/>
      <w:jc w:val="both"/>
    </w:pPr>
  </w:style>
  <w:style w:type="character" w:styleId="Hiperveza">
    <w:name w:val="Hyperlink"/>
    <w:basedOn w:val="Zadanifontodlomka"/>
    <w:uiPriority w:val="99"/>
    <w:unhideWhenUsed/>
    <w:rsid w:val="0080427A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427A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427A"/>
    <w:rPr>
      <w:rFonts w:ascii="Times New Roman" w:eastAsia="Times New Roman" w:hAnsi="Times New Roman" w:cs="Times New Roman"/>
      <w:sz w:val="16"/>
      <w:lang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80427A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427A"/>
    <w:rPr>
      <w:rFonts w:ascii="Times New Roman" w:eastAsia="Times New Roman" w:hAnsi="Times New Roman" w:cs="Times New Roman"/>
      <w:sz w:val="16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www.hera.hr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hr.wikipedia.org/wiki/Energij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r.wikipedia.org/wiki/Vodena_para" TargetMode="External"/><Relationship Id="rId20" Type="http://schemas.openxmlformats.org/officeDocument/2006/relationships/hyperlink" Target="http://www.hep.hr/hepopskrbaplin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s://hr.wikipedia.org/wiki/Parni_kondenzator" TargetMode="External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http://www.hep.hr/hepopskrbaplinom/.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84139-8A4A-4B12-A1FC-25E3ED5C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4834</Words>
  <Characters>28280</Characters>
  <Application>Microsoft Office Word</Application>
  <DocSecurity>0</DocSecurity>
  <Lines>456</Lines>
  <Paragraphs>231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Radko</dc:creator>
  <cp:keywords/>
  <dc:description/>
  <cp:lastModifiedBy>Jasna Bilić</cp:lastModifiedBy>
  <cp:revision>9</cp:revision>
  <dcterms:created xsi:type="dcterms:W3CDTF">2026-07-17T08:52:00Z</dcterms:created>
  <dcterms:modified xsi:type="dcterms:W3CDTF">2026-07-17T11:36:00Z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74f66e4d-22ec-4120-acae-398740e4bc39</vt:lpwstr>
  </property>
  <property fmtid="{D5CDD505-2E9C-101B-9397-08002B2CF9AE}" pid="3" name="KLASIFIKACIJA">
    <vt:lpwstr>JAVNO</vt:lpwstr>
  </property>
</Properties>
</file>